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Zápis z jednání Školské rady při Základní škole Konstantinovy Lázně, okres Tachov,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příspěvková organizace konané  dne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22.6.2021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Přítomni: </w:t>
      </w:r>
      <w:r>
        <w:rPr>
          <w:rFonts w:cs="Times New Roman" w:ascii="Times New Roman" w:hAnsi="Times New Roman"/>
          <w:sz w:val="24"/>
          <w:szCs w:val="24"/>
        </w:rPr>
        <w:t xml:space="preserve">Bc. Dis. Jana Samcová, Mgr. Erika Hovorková, Mgr. Karel Seknička,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Mgr. Alena Kaĺavská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Program: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Volby do Školské rady konané distančně 14. – 18.6.2021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Jednací řád Školské rady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Pravomoci školské rady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Výsledky šetření ČŠI na podnět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1)Volby se uskutečnily z důvodů epidemie covid-19 distanční formou v týdnu od 14. do 18.6.2021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Volební lístky byly předány 46 oprávněným voličům (99% zákonných zástupců žáků) prostřednictvím žáků a stejným způsobem i odevzdány.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Tajného hlasování se zúčastnilo celkem 43 voličů (93% zákonných zástupců žáků), z toho pro navrženého kandidáta bylo 39  hlasů (91%) a proti 4 hlasy (9%). Tři volební lístky (6%) nebyly odevzdány, žádný volební lístek nebyl neplatný. Tím byla navržená kandidátka Bc. Dis. Jana Samcová  z řad rodičů zvolena 91% hlasů zákonných zástupců členkou školské rady – zástupcem rodičů na funkční období tři roky. 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Výsledky voleb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byly oznámeny v pondělí 21.6.2021 – vyvěšeny na nástěnce v budově školy a na webových stránkách školy.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Složení nové školské rady: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Předseda (z řad pedagogů): Mgr. Erika Hovorková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Zapisovatelka ( z řad zákonných zástupců): Bc. Dis. Jana Samcová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Člen (za zřizovatele): Mgr. Karel Seknička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 2) Jednací řád Školské rady ZŠ Konst. Lázně byl schválen s účinností od 1.7.2021, ředitelka školy upozorňuje na následující odstavec Jednacího řádu: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„</w:t>
      </w:r>
      <w:r>
        <w:rPr>
          <w:rFonts w:cs="Times New Roman" w:ascii="Times New Roman" w:hAnsi="Times New Roman"/>
          <w:i/>
          <w:sz w:val="24"/>
          <w:szCs w:val="24"/>
        </w:rPr>
        <w:t>Nejméně jednou ročně školská rada informuje zákonné zástupce nezletilých žáků školy, pedagogické pracovníky a zřizovatele o výsledcích své činnosti za uplynuté období. Součástí této informace budou informace o průběhu schvalování dokumentů podle § 168 odst. 1 písm. b) až d) školského zákona a údaje, zda školská rada projednávala a vyjadřovala svůj názor k dokumentům uvedeným v § 168 odst  1 písm. a),e),f),g), h) školského zákona.“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Web"/>
        <w:spacing w:beforeAutospacing="0" w:before="0" w:afterAutospacing="0" w:after="0"/>
        <w:rPr/>
      </w:pPr>
      <w:r>
        <w:rPr/>
        <w:t xml:space="preserve">Ad 3) Školská rada </w:t>
        <w:br/>
        <w:t xml:space="preserve">   </w:t>
        <w:br/>
        <w:t>a) vyjadřuje se k návrhům školních vzdělávacích programů a k jejich následnému uskutečňování,</w:t>
      </w:r>
    </w:p>
    <w:p>
      <w:pPr>
        <w:pStyle w:val="NormalWeb"/>
        <w:spacing w:beforeAutospacing="0" w:before="0" w:afterAutospacing="0" w:after="0"/>
        <w:rPr/>
      </w:pPr>
      <w:r>
        <w:rPr/>
        <w:t>b) schvaluje výroční zprávu o činnosti školy,</w:t>
      </w:r>
    </w:p>
    <w:p>
      <w:pPr>
        <w:pStyle w:val="NormalWeb"/>
        <w:spacing w:beforeAutospacing="0" w:before="0" w:afterAutospacing="0" w:after="0"/>
        <w:rPr/>
      </w:pPr>
      <w:r>
        <w:rPr/>
        <w:t>c) schvaluje školní řád, ve středních a vyšších odborných školách stipendijní řád, a navrhuje jejich změny,</w:t>
      </w:r>
    </w:p>
    <w:p>
      <w:pPr>
        <w:pStyle w:val="NormalWeb"/>
        <w:spacing w:beforeAutospacing="0" w:before="0" w:afterAutospacing="0" w:after="0"/>
        <w:rPr/>
      </w:pPr>
      <w:r>
        <w:rPr/>
        <w:t>d) schvaluje pravidla pro hodnocení výsledků vzdělávání žáků v základních a středních školách,</w:t>
      </w:r>
    </w:p>
    <w:p>
      <w:pPr>
        <w:pStyle w:val="NormalWeb"/>
        <w:spacing w:beforeAutospacing="0" w:before="0" w:afterAutospacing="0" w:after="0"/>
        <w:rPr/>
      </w:pPr>
      <w:r>
        <w:rPr/>
        <w:t>e) podílí se na zpracování koncepčních záměrů rozvoje školy,</w:t>
      </w:r>
    </w:p>
    <w:p>
      <w:pPr>
        <w:pStyle w:val="NormalWeb"/>
        <w:spacing w:beforeAutospacing="0" w:before="0" w:afterAutospacing="0" w:after="0"/>
        <w:rPr/>
      </w:pPr>
      <w:r>
        <w:rPr/>
        <w:t>f) projednává návrh rozpočtu právnické osoby na další rok, vyjadřuje se k rozboru hospodaření a navrhuje opatření ke zlepšení hospodaření,</w:t>
      </w:r>
    </w:p>
    <w:p>
      <w:pPr>
        <w:pStyle w:val="NormalWeb"/>
        <w:spacing w:beforeAutospacing="0" w:before="0" w:afterAutospacing="0" w:after="0"/>
        <w:rPr/>
      </w:pPr>
      <w:r>
        <w:rPr/>
        <w:t>g) projednává inspekční zprávy České školní inspekce,</w:t>
      </w:r>
    </w:p>
    <w:p>
      <w:pPr>
        <w:pStyle w:val="NormalWeb"/>
        <w:spacing w:beforeAutospacing="0" w:before="0" w:afterAutospacing="0" w:after="0"/>
        <w:rPr/>
      </w:pPr>
      <w:r>
        <w:rPr/>
        <w:t>h) podává podněty a oznámení řediteli školy, zřizovateli, orgánům vykonávajícím státní správu ve školství a dalším orgánům státní správy.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 4) Školská rada projednala a vzala na vědomí výsledky z šetření  ČŠI na podnět.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 Konst. Lázních </w:t>
      </w:r>
      <w:r>
        <w:rPr>
          <w:rFonts w:cs="Times New Roman" w:ascii="Times New Roman" w:hAnsi="Times New Roman"/>
          <w:sz w:val="24"/>
          <w:szCs w:val="24"/>
        </w:rPr>
        <w:t>22.6.2021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Zapsala: Bc. Dis. Jana Samcová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 zápisem z jednání školské rady jsem se seznámil/a: 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Mgr. Erika Hovorková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Mgr. Karel Seknička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7ef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e133c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851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51ED-2AEC-4486-9A22-FFE0C737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LibreOffice/7.0.1.2$Windows_X86_64 LibreOffice_project/7cbcfc562f6eb6708b5ff7d7397325de9e764452</Application>
  <Pages>2</Pages>
  <Words>435</Words>
  <Characters>2459</Characters>
  <CharactersWithSpaces>2996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2011-11-11T12:47:00Z</dcterms:created>
  <dc:creator>Administrator</dc:creator>
  <dc:description/>
  <dc:language>cs-CZ</dc:language>
  <cp:lastModifiedBy/>
  <cp:lastPrinted>2021-06-18T10:16:00Z</cp:lastPrinted>
  <dcterms:modified xsi:type="dcterms:W3CDTF">2021-06-25T08:32:22Z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