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BC" w:rsidRDefault="00D975BC" w:rsidP="00D975BC">
      <w:pPr>
        <w:jc w:val="center"/>
      </w:pPr>
      <w:r>
        <w:rPr>
          <w:b/>
        </w:rPr>
        <w:t xml:space="preserve">Základní </w:t>
      </w:r>
      <w:r w:rsidRPr="0066098B">
        <w:rPr>
          <w:b/>
        </w:rPr>
        <w:t>škola Konstantinovy Lázně, okres Tachov, příspěvková organizace</w:t>
      </w:r>
      <w:r w:rsidRPr="0066098B">
        <w:rPr>
          <w:b/>
          <w:noProof/>
        </w:rPr>
        <w:t xml:space="preserve">  </w:t>
      </w:r>
      <w:r>
        <w:rPr>
          <w:noProof/>
        </w:rPr>
        <w:drawing>
          <wp:inline distT="0" distB="0" distL="0" distR="0">
            <wp:extent cx="394184" cy="666750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184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75BC" w:rsidRDefault="00D975BC" w:rsidP="00D975BC">
      <w:pPr>
        <w:pBdr>
          <w:bottom w:val="single" w:sz="6" w:space="1" w:color="auto"/>
        </w:pBdr>
        <w:jc w:val="center"/>
      </w:pPr>
      <w:r>
        <w:t>Školní 22, 349 52 Konstantinovy Lázně</w:t>
      </w:r>
    </w:p>
    <w:p w:rsidR="00D975BC" w:rsidRPr="001A566E" w:rsidRDefault="00D975BC" w:rsidP="00D975BC"/>
    <w:p w:rsidR="00C160A1" w:rsidRDefault="00CF37D8" w:rsidP="00D975BC">
      <w:pPr>
        <w:pStyle w:val="Nadpis1"/>
        <w:jc w:val="center"/>
        <w:rPr>
          <w:u w:val="single"/>
        </w:rPr>
      </w:pPr>
      <w:r>
        <w:rPr>
          <w:u w:val="single"/>
        </w:rPr>
        <w:t>Aktuální stav ICT na škole 2020/2021</w:t>
      </w:r>
    </w:p>
    <w:p w:rsidR="00C160A1" w:rsidRPr="00CF37D8" w:rsidRDefault="00C160A1" w:rsidP="00C160A1">
      <w:pPr>
        <w:pStyle w:val="Normlnweb"/>
        <w:rPr>
          <w:b/>
          <w:bCs/>
        </w:rPr>
      </w:pPr>
      <w:r w:rsidRPr="00CF37D8">
        <w:rPr>
          <w:b/>
          <w:bCs/>
        </w:rPr>
        <w:t xml:space="preserve">a/ </w:t>
      </w:r>
      <w:r w:rsidR="008F79F2" w:rsidRPr="00CF37D8">
        <w:rPr>
          <w:b/>
          <w:bCs/>
        </w:rPr>
        <w:t xml:space="preserve">celkový počet žáků ve škole - </w:t>
      </w:r>
      <w:r w:rsidR="00CF37D8" w:rsidRPr="00CF37D8">
        <w:rPr>
          <w:b/>
          <w:bCs/>
        </w:rPr>
        <w:t>56</w:t>
      </w:r>
    </w:p>
    <w:p w:rsidR="00C160A1" w:rsidRPr="00CF37D8" w:rsidRDefault="00C160A1" w:rsidP="004E28D3">
      <w:pPr>
        <w:pStyle w:val="Normlnweb"/>
        <w:rPr>
          <w:b/>
          <w:bCs/>
        </w:rPr>
      </w:pPr>
      <w:r w:rsidRPr="00CF37D8">
        <w:rPr>
          <w:b/>
          <w:bCs/>
        </w:rPr>
        <w:t>b/ celkový počet pedagogických pracovníků ve škole</w:t>
      </w:r>
      <w:r w:rsidR="00BA15FD" w:rsidRPr="00CF37D8">
        <w:rPr>
          <w:b/>
          <w:bCs/>
        </w:rPr>
        <w:t xml:space="preserve"> – </w:t>
      </w:r>
      <w:r w:rsidR="00BA15FD" w:rsidRPr="00CF37D8">
        <w:t>Všichni pedag</w:t>
      </w:r>
      <w:r w:rsidR="00CF37D8" w:rsidRPr="00CF37D8">
        <w:t>ogičtí pracovníci</w:t>
      </w:r>
      <w:r w:rsidR="00BA15FD" w:rsidRPr="00CF37D8">
        <w:t xml:space="preserve"> mají uživatelské znalosti na základní nebo pokročilé úrovni.</w:t>
      </w:r>
    </w:p>
    <w:p w:rsidR="00C160A1" w:rsidRPr="00CF37D8" w:rsidRDefault="00C160A1" w:rsidP="00C160A1">
      <w:pPr>
        <w:pStyle w:val="Normlnweb"/>
        <w:rPr>
          <w:b/>
          <w:bCs/>
        </w:rPr>
      </w:pPr>
      <w:r w:rsidRPr="00CF37D8">
        <w:rPr>
          <w:b/>
          <w:bCs/>
        </w:rPr>
        <w:t>c/ počet počítačových učeben, odborných pracoven a běžných tříd, celkový počet přípojných míst, pracovních stanic a zařízení prezentační techniky ve škole a v jednotlivých učebnách, sborovně a ředitelně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70"/>
        <w:gridCol w:w="866"/>
        <w:gridCol w:w="5276"/>
      </w:tblGrid>
      <w:tr w:rsidR="00C160A1" w:rsidRPr="00CF37D8" w:rsidTr="006F174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A1" w:rsidRPr="00CF37D8" w:rsidRDefault="00C160A1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>
            <w:pPr>
              <w:jc w:val="center"/>
            </w:pPr>
            <w:r w:rsidRPr="00CF37D8">
              <w:t>Počet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>
            <w:pPr>
              <w:jc w:val="center"/>
            </w:pPr>
            <w:r w:rsidRPr="00CF37D8">
              <w:t>Počet pracovních stanic</w:t>
            </w:r>
          </w:p>
        </w:tc>
      </w:tr>
      <w:tr w:rsidR="00C160A1" w:rsidRPr="00CF37D8" w:rsidTr="006F174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>
            <w:r w:rsidRPr="00CF37D8">
              <w:t>Počet počítačových učeben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 w:rsidP="006F174D">
            <w:r w:rsidRPr="00CF37D8"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74D" w:rsidRPr="00CF37D8" w:rsidRDefault="00CF37D8" w:rsidP="00E00293">
            <w:pPr>
              <w:pStyle w:val="Odstavecseseznamem"/>
              <w:numPr>
                <w:ilvl w:val="0"/>
                <w:numId w:val="11"/>
              </w:numPr>
            </w:pPr>
            <w:r w:rsidRPr="00CF37D8">
              <w:t>počítačů</w:t>
            </w:r>
          </w:p>
          <w:p w:rsidR="006F174D" w:rsidRPr="00CF37D8" w:rsidRDefault="006F174D" w:rsidP="006F174D">
            <w:r w:rsidRPr="00CF37D8">
              <w:t xml:space="preserve">1 </w:t>
            </w:r>
            <w:proofErr w:type="spellStart"/>
            <w:r w:rsidR="000025A3" w:rsidRPr="00CF37D8">
              <w:t>čb</w:t>
            </w:r>
            <w:proofErr w:type="spellEnd"/>
            <w:r w:rsidR="00C160A1" w:rsidRPr="00CF37D8">
              <w:t xml:space="preserve"> inkoust. </w:t>
            </w:r>
            <w:proofErr w:type="gramStart"/>
            <w:r w:rsidRPr="00CF37D8">
              <w:t>t</w:t>
            </w:r>
            <w:r w:rsidR="00C160A1" w:rsidRPr="00CF37D8">
              <w:t>iskárna</w:t>
            </w:r>
            <w:proofErr w:type="gramEnd"/>
          </w:p>
          <w:p w:rsidR="006F174D" w:rsidRPr="00CF37D8" w:rsidRDefault="00CF37D8" w:rsidP="006F174D">
            <w:r w:rsidRPr="00CF37D8">
              <w:t>1</w:t>
            </w:r>
            <w:r w:rsidR="006F174D" w:rsidRPr="00CF37D8">
              <w:t xml:space="preserve"> barevná multifunkční tiskárna s</w:t>
            </w:r>
            <w:r w:rsidRPr="00CF37D8">
              <w:t> </w:t>
            </w:r>
            <w:r w:rsidR="006F174D" w:rsidRPr="00CF37D8">
              <w:t>kopírkou</w:t>
            </w:r>
            <w:r w:rsidRPr="00CF37D8">
              <w:t xml:space="preserve"> a skenerem</w:t>
            </w:r>
          </w:p>
          <w:p w:rsidR="004E28D3" w:rsidRPr="00CF37D8" w:rsidRDefault="00C160A1" w:rsidP="006F174D">
            <w:r w:rsidRPr="00CF37D8">
              <w:t>1 interaktivní tabule</w:t>
            </w:r>
          </w:p>
          <w:p w:rsidR="004E28D3" w:rsidRPr="00CF37D8" w:rsidRDefault="00CF37D8" w:rsidP="006F174D">
            <w:r w:rsidRPr="00CF37D8">
              <w:t>2</w:t>
            </w:r>
            <w:r w:rsidR="004E28D3" w:rsidRPr="00CF37D8">
              <w:t xml:space="preserve"> notebook</w:t>
            </w:r>
          </w:p>
        </w:tc>
      </w:tr>
      <w:tr w:rsidR="00C160A1" w:rsidRPr="00CF37D8" w:rsidTr="006F174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>
            <w:r w:rsidRPr="00CF37D8">
              <w:t>Počet běžných tříd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 w:rsidP="006F174D">
            <w:r w:rsidRPr="00CF37D8">
              <w:t>3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F37D8" w:rsidP="006F174D">
            <w:r w:rsidRPr="00CF37D8">
              <w:t>2</w:t>
            </w:r>
            <w:r w:rsidR="00BA15FD" w:rsidRPr="00CF37D8">
              <w:t xml:space="preserve"> notebooky</w:t>
            </w:r>
          </w:p>
          <w:p w:rsidR="00C160A1" w:rsidRPr="00CF37D8" w:rsidRDefault="00BA15FD" w:rsidP="006F174D">
            <w:r w:rsidRPr="00CF37D8">
              <w:t>2</w:t>
            </w:r>
            <w:r w:rsidR="00C160A1" w:rsidRPr="00CF37D8">
              <w:t xml:space="preserve"> interaktivní tabule</w:t>
            </w:r>
          </w:p>
          <w:p w:rsidR="00BA15FD" w:rsidRPr="00CF37D8" w:rsidRDefault="00BA15FD" w:rsidP="006F174D">
            <w:r w:rsidRPr="00CF37D8">
              <w:t>1 tablet</w:t>
            </w:r>
          </w:p>
        </w:tc>
      </w:tr>
      <w:tr w:rsidR="00C160A1" w:rsidRPr="00CF37D8" w:rsidTr="006F174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>
            <w:r w:rsidRPr="00CF37D8">
              <w:t>Počet přípojných míst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60A1" w:rsidRPr="00CF37D8" w:rsidRDefault="00C160A1" w:rsidP="006F174D">
            <w:r w:rsidRPr="00CF37D8">
              <w:t>2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0A1" w:rsidRPr="00CF37D8" w:rsidRDefault="006F174D" w:rsidP="006F174D">
            <w:r w:rsidRPr="00CF37D8">
              <w:t>možnost bezdrátového připojení v celé budově</w:t>
            </w:r>
          </w:p>
        </w:tc>
      </w:tr>
      <w:tr w:rsidR="00CF37D8" w:rsidRPr="00CF37D8" w:rsidTr="00C54F5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C54F59">
            <w:r w:rsidRPr="00CF37D8">
              <w:t>Ředitelna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C54F59">
            <w:r w:rsidRPr="00CF37D8"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C54F59">
            <w:r w:rsidRPr="00CF37D8">
              <w:t>1 tablet</w:t>
            </w:r>
          </w:p>
        </w:tc>
      </w:tr>
      <w:tr w:rsidR="00CF37D8" w:rsidRPr="00CF37D8" w:rsidTr="00C54F59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CF37D8">
            <w:r w:rsidRPr="00CF37D8">
              <w:t>Sborovna</w:t>
            </w:r>
          </w:p>
          <w:p w:rsidR="00CF37D8" w:rsidRPr="00CF37D8" w:rsidRDefault="00CF37D8" w:rsidP="00C54F59"/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C54F59">
            <w:r w:rsidRPr="00CF37D8"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CF37D8">
            <w:r w:rsidRPr="00CF37D8">
              <w:t>1 multifunkční tiskárna s kopírkou</w:t>
            </w:r>
          </w:p>
          <w:p w:rsidR="00CF37D8" w:rsidRPr="00CF37D8" w:rsidRDefault="00E00293" w:rsidP="00C54F59">
            <w:r>
              <w:t>10 notebook</w:t>
            </w:r>
          </w:p>
        </w:tc>
      </w:tr>
      <w:tr w:rsidR="00CF37D8" w:rsidRPr="00CF37D8" w:rsidTr="006F174D"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>
            <w:r w:rsidRPr="00CF37D8">
              <w:t>Školní družina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6F174D">
            <w:r w:rsidRPr="00CF37D8">
              <w:t>1</w:t>
            </w:r>
          </w:p>
        </w:tc>
        <w:tc>
          <w:tcPr>
            <w:tcW w:w="5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7D8" w:rsidRPr="00CF37D8" w:rsidRDefault="00CF37D8" w:rsidP="006F174D">
            <w:r w:rsidRPr="00CF37D8">
              <w:t>2 počítače</w:t>
            </w:r>
          </w:p>
          <w:p w:rsidR="00CF37D8" w:rsidRPr="00CF37D8" w:rsidRDefault="00CF37D8" w:rsidP="006F174D">
            <w:r w:rsidRPr="00CF37D8">
              <w:t>1 kopírka</w:t>
            </w:r>
          </w:p>
          <w:p w:rsidR="00CF37D8" w:rsidRPr="00CF37D8" w:rsidRDefault="00E00293" w:rsidP="006F174D">
            <w:r>
              <w:t>10 tablet</w:t>
            </w:r>
          </w:p>
        </w:tc>
      </w:tr>
    </w:tbl>
    <w:p w:rsidR="000025A3" w:rsidRPr="00CF37D8" w:rsidRDefault="000025A3" w:rsidP="004E28D3">
      <w:pPr>
        <w:pStyle w:val="Normlnweb"/>
        <w:spacing w:before="0" w:beforeAutospacing="0" w:after="0" w:afterAutospacing="0"/>
        <w:rPr>
          <w:b/>
          <w:bCs/>
        </w:rPr>
      </w:pPr>
    </w:p>
    <w:p w:rsidR="000025A3" w:rsidRPr="00CF37D8" w:rsidRDefault="00C160A1" w:rsidP="004E28D3">
      <w:pPr>
        <w:pStyle w:val="Normlnweb"/>
        <w:spacing w:before="0" w:beforeAutospacing="0" w:after="0" w:afterAutospacing="0"/>
        <w:rPr>
          <w:b/>
          <w:bCs/>
        </w:rPr>
      </w:pPr>
      <w:r w:rsidRPr="00CF37D8">
        <w:rPr>
          <w:b/>
          <w:bCs/>
        </w:rPr>
        <w:t xml:space="preserve">d/ popis standardního pracovního prostředí žáka a pedagogického pracovníka, </w:t>
      </w:r>
    </w:p>
    <w:p w:rsidR="004E28D3" w:rsidRPr="00CF37D8" w:rsidRDefault="00C160A1" w:rsidP="004E28D3">
      <w:pPr>
        <w:pStyle w:val="Normlnweb"/>
        <w:spacing w:before="0" w:beforeAutospacing="0" w:after="0" w:afterAutospacing="0"/>
        <w:rPr>
          <w:b/>
          <w:bCs/>
        </w:rPr>
      </w:pPr>
      <w:r w:rsidRPr="00CF37D8">
        <w:rPr>
          <w:b/>
          <w:bCs/>
        </w:rPr>
        <w:t>včetně dostupného programového vybavení a výukových informačních zdrojů</w:t>
      </w:r>
    </w:p>
    <w:p w:rsidR="00C160A1" w:rsidRPr="00CF37D8" w:rsidRDefault="00C160A1" w:rsidP="004E28D3">
      <w:pPr>
        <w:pStyle w:val="Normlnweb"/>
        <w:spacing w:before="0" w:beforeAutospacing="0" w:after="0" w:afterAutospacing="0"/>
        <w:rPr>
          <w:b/>
          <w:bCs/>
        </w:rPr>
      </w:pPr>
      <w:r w:rsidRPr="00CF37D8">
        <w:t xml:space="preserve">Standardním pracovním prostředím žáka i pedagogického pracovníka je běžná učebna. </w:t>
      </w:r>
    </w:p>
    <w:p w:rsidR="00C160A1" w:rsidRPr="00CF37D8" w:rsidRDefault="00C160A1" w:rsidP="00C160A1">
      <w:pPr>
        <w:jc w:val="both"/>
        <w:rPr>
          <w:color w:val="000000"/>
        </w:rPr>
      </w:pPr>
      <w:r w:rsidRPr="00CF37D8">
        <w:rPr>
          <w:color w:val="000000"/>
        </w:rPr>
        <w:t xml:space="preserve">Pro samostatnou práci v době volna mohou žáci využít kromě počítačové učebny i </w:t>
      </w:r>
      <w:r w:rsidR="0001133D" w:rsidRPr="00CF37D8">
        <w:rPr>
          <w:color w:val="000000"/>
        </w:rPr>
        <w:t>2</w:t>
      </w:r>
      <w:r w:rsidRPr="00CF37D8">
        <w:rPr>
          <w:color w:val="000000"/>
        </w:rPr>
        <w:t xml:space="preserve"> pracovních stanic</w:t>
      </w:r>
      <w:r w:rsidR="0001133D" w:rsidRPr="00CF37D8">
        <w:rPr>
          <w:color w:val="000000"/>
        </w:rPr>
        <w:t xml:space="preserve"> ve</w:t>
      </w:r>
      <w:r w:rsidRPr="00CF37D8">
        <w:rPr>
          <w:color w:val="000000"/>
        </w:rPr>
        <w:t xml:space="preserve"> </w:t>
      </w:r>
      <w:proofErr w:type="gramStart"/>
      <w:r w:rsidRPr="00CF37D8">
        <w:rPr>
          <w:color w:val="000000"/>
        </w:rPr>
        <w:t>ŠD,  ty</w:t>
      </w:r>
      <w:proofErr w:type="gramEnd"/>
      <w:r w:rsidRPr="00CF37D8">
        <w:rPr>
          <w:color w:val="000000"/>
        </w:rPr>
        <w:t xml:space="preserve"> však nejsou zapojené v</w:t>
      </w:r>
      <w:r w:rsidR="000025A3" w:rsidRPr="00CF37D8">
        <w:rPr>
          <w:color w:val="000000"/>
        </w:rPr>
        <w:t> </w:t>
      </w:r>
      <w:r w:rsidRPr="00CF37D8">
        <w:rPr>
          <w:color w:val="000000"/>
        </w:rPr>
        <w:t>LAN</w:t>
      </w:r>
      <w:r w:rsidR="000025A3" w:rsidRPr="00CF37D8">
        <w:rPr>
          <w:color w:val="000000"/>
        </w:rPr>
        <w:t xml:space="preserve"> ani k internetu</w:t>
      </w:r>
      <w:r w:rsidRPr="00CF37D8">
        <w:rPr>
          <w:color w:val="000000"/>
        </w:rPr>
        <w:t>.</w:t>
      </w:r>
    </w:p>
    <w:p w:rsidR="00C160A1" w:rsidRPr="00CF37D8" w:rsidRDefault="00C160A1" w:rsidP="00C160A1">
      <w:pPr>
        <w:jc w:val="both"/>
      </w:pPr>
      <w:r w:rsidRPr="00CF37D8">
        <w:t>Dostupné softwarové vybavení:</w:t>
      </w:r>
    </w:p>
    <w:p w:rsidR="00C160A1" w:rsidRPr="00CF37D8" w:rsidRDefault="00C160A1" w:rsidP="00C160A1">
      <w:pPr>
        <w:jc w:val="both"/>
      </w:pPr>
      <w:r w:rsidRPr="00CF37D8">
        <w:t xml:space="preserve">- MS Office 2010 </w:t>
      </w:r>
    </w:p>
    <w:p w:rsidR="000025A3" w:rsidRPr="00CF37D8" w:rsidRDefault="00C160A1" w:rsidP="006F174D">
      <w:pPr>
        <w:jc w:val="both"/>
      </w:pPr>
      <w:r w:rsidRPr="00CF37D8">
        <w:t xml:space="preserve">- MS Office 2007 </w:t>
      </w:r>
    </w:p>
    <w:tbl>
      <w:tblPr>
        <w:tblW w:w="894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4A0" w:firstRow="1" w:lastRow="0" w:firstColumn="1" w:lastColumn="0" w:noHBand="0" w:noVBand="1"/>
      </w:tblPr>
      <w:tblGrid>
        <w:gridCol w:w="3000"/>
        <w:gridCol w:w="3000"/>
        <w:gridCol w:w="2949"/>
      </w:tblGrid>
      <w:tr w:rsidR="00C160A1" w:rsidRPr="00CF37D8" w:rsidTr="00C160A1">
        <w:trPr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  <w:rPr>
                <w:i/>
              </w:rPr>
            </w:pPr>
            <w:r w:rsidRPr="00CF37D8">
              <w:rPr>
                <w:b/>
                <w:bCs/>
                <w:i/>
              </w:rPr>
              <w:t>Aplikace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  <w:rPr>
                <w:i/>
              </w:rPr>
            </w:pPr>
            <w:r w:rsidRPr="00CF37D8">
              <w:rPr>
                <w:b/>
                <w:bCs/>
                <w:i/>
              </w:rPr>
              <w:t>Firma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  <w:rPr>
                <w:i/>
              </w:rPr>
            </w:pPr>
            <w:r w:rsidRPr="00CF37D8">
              <w:rPr>
                <w:b/>
                <w:bCs/>
                <w:i/>
              </w:rPr>
              <w:t>Titul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r w:rsidRPr="00CF37D8">
              <w:t>Výukové programy</w:t>
            </w:r>
          </w:p>
        </w:tc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proofErr w:type="spellStart"/>
            <w:r w:rsidRPr="00CF37D8">
              <w:t>Terasoft</w:t>
            </w:r>
            <w:proofErr w:type="spellEnd"/>
          </w:p>
          <w:p w:rsidR="000025A3" w:rsidRPr="00CF37D8" w:rsidRDefault="000025A3">
            <w:pPr>
              <w:jc w:val="center"/>
            </w:pPr>
            <w:proofErr w:type="spellStart"/>
            <w:r w:rsidRPr="00CF37D8">
              <w:t>Pachner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 xml:space="preserve">Matematika 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 xml:space="preserve">Český jazyk 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 xml:space="preserve">Vlastivěda 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 xml:space="preserve">Němčina 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Přírodověda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Anglický jazyk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Logické hry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proofErr w:type="spellStart"/>
            <w:r w:rsidRPr="00CF37D8">
              <w:t>Besip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proofErr w:type="spellStart"/>
            <w:r w:rsidRPr="00CF37D8">
              <w:t>Besip</w:t>
            </w:r>
            <w:proofErr w:type="spellEnd"/>
          </w:p>
        </w:tc>
      </w:tr>
      <w:tr w:rsidR="00C160A1" w:rsidRPr="00CF37D8" w:rsidTr="00C160A1">
        <w:trPr>
          <w:cantSplit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C160A1" w:rsidRPr="00CF37D8" w:rsidRDefault="00C160A1"/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Komplet pro školy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Lang Master – Škola hrou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r w:rsidRPr="00CF37D8">
              <w:t>Editor webových stránek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Microsoft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 xml:space="preserve">Front </w:t>
            </w:r>
            <w:proofErr w:type="spellStart"/>
            <w:r w:rsidRPr="00CF37D8">
              <w:t>Page</w:t>
            </w:r>
            <w:proofErr w:type="spellEnd"/>
          </w:p>
        </w:tc>
      </w:tr>
      <w:tr w:rsidR="00C160A1" w:rsidRPr="00CF37D8" w:rsidTr="00C160A1">
        <w:trPr>
          <w:cantSplit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r w:rsidRPr="00CF37D8">
              <w:t>Antivirový program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proofErr w:type="spellStart"/>
            <w:r w:rsidRPr="00CF37D8">
              <w:t>AntiVirus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Symantec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r w:rsidRPr="00CF37D8">
              <w:t>Inventarizační program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8F79F2">
            <w:pPr>
              <w:jc w:val="center"/>
            </w:pPr>
            <w:r w:rsidRPr="00CF37D8">
              <w:t>Triáda</w:t>
            </w:r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8F79F2">
            <w:pPr>
              <w:jc w:val="center"/>
            </w:pPr>
            <w:r w:rsidRPr="00CF37D8">
              <w:t>Triáda</w:t>
            </w:r>
          </w:p>
        </w:tc>
      </w:tr>
      <w:tr w:rsidR="00C160A1" w:rsidRPr="00CF37D8" w:rsidTr="00C160A1">
        <w:trPr>
          <w:cantSplit/>
          <w:jc w:val="center"/>
        </w:trPr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r w:rsidRPr="00CF37D8">
              <w:t>Školní matrika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proofErr w:type="spellStart"/>
            <w:r w:rsidRPr="00CF37D8">
              <w:t>Pachner</w:t>
            </w:r>
            <w:proofErr w:type="spellEnd"/>
          </w:p>
        </w:tc>
        <w:tc>
          <w:tcPr>
            <w:tcW w:w="29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160A1" w:rsidRPr="00CF37D8" w:rsidRDefault="00C160A1">
            <w:pPr>
              <w:jc w:val="center"/>
            </w:pPr>
            <w:r w:rsidRPr="00CF37D8">
              <w:t>Bakalář</w:t>
            </w:r>
          </w:p>
        </w:tc>
      </w:tr>
    </w:tbl>
    <w:p w:rsidR="000025A3" w:rsidRPr="00CF37D8" w:rsidRDefault="000025A3" w:rsidP="00C160A1">
      <w:pPr>
        <w:pStyle w:val="Normlnweb"/>
        <w:jc w:val="both"/>
        <w:rPr>
          <w:bCs/>
        </w:rPr>
      </w:pPr>
      <w:r w:rsidRPr="00CF37D8">
        <w:rPr>
          <w:bCs/>
        </w:rPr>
        <w:t>Výukové programy jsou doplňovány průběžně dle finančních možností školy.</w:t>
      </w:r>
    </w:p>
    <w:p w:rsidR="006F174D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e/ způsob zajištění přípojných míst v budově školy (kabeláž počítačové sítě, bezdrátová síť)</w:t>
      </w:r>
    </w:p>
    <w:p w:rsidR="006F174D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t xml:space="preserve">Strukturovaná kabeláž školní sítě je rozvedena v počítačové učebně a třídě v 1. patře. Možné </w:t>
      </w:r>
    </w:p>
    <w:p w:rsidR="00C160A1" w:rsidRPr="00CF37D8" w:rsidRDefault="00C160A1" w:rsidP="006F174D">
      <w:pPr>
        <w:pStyle w:val="Normlnweb"/>
        <w:spacing w:before="0" w:beforeAutospacing="0" w:after="0" w:afterAutospacing="0"/>
        <w:jc w:val="both"/>
      </w:pPr>
      <w:r w:rsidRPr="00CF37D8">
        <w:t>bezdrátové připojení po celé budově školy.</w:t>
      </w:r>
    </w:p>
    <w:p w:rsidR="006F174D" w:rsidRPr="00CF37D8" w:rsidRDefault="006F174D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6F174D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f/ rychlost a způsob připojení školy do internetu</w:t>
      </w:r>
    </w:p>
    <w:p w:rsidR="00C160A1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t xml:space="preserve">Připojení k internetu zajišťuje firma </w:t>
      </w:r>
      <w:proofErr w:type="spellStart"/>
      <w:r w:rsidRPr="00CF37D8">
        <w:t>TaNet</w:t>
      </w:r>
      <w:proofErr w:type="spellEnd"/>
      <w:r w:rsidRPr="00CF37D8">
        <w:t xml:space="preserve"> </w:t>
      </w:r>
      <w:proofErr w:type="spellStart"/>
      <w:r w:rsidRPr="00CF37D8">
        <w:t>West</w:t>
      </w:r>
      <w:proofErr w:type="spellEnd"/>
      <w:r w:rsidRPr="00CF37D8">
        <w:t xml:space="preserve"> s.r.o.</w:t>
      </w:r>
    </w:p>
    <w:p w:rsidR="00C160A1" w:rsidRPr="00CF37D8" w:rsidRDefault="00C160A1" w:rsidP="00C160A1">
      <w:pPr>
        <w:jc w:val="both"/>
      </w:pPr>
    </w:p>
    <w:p w:rsidR="00C160A1" w:rsidRPr="00CF37D8" w:rsidRDefault="00C160A1" w:rsidP="00C160A1">
      <w:pPr>
        <w:jc w:val="both"/>
        <w:rPr>
          <w:b/>
          <w:bCs/>
        </w:rPr>
      </w:pPr>
      <w:r w:rsidRPr="00CF37D8">
        <w:rPr>
          <w:b/>
          <w:bCs/>
        </w:rPr>
        <w:t>g/ zajišťované serverové služby</w:t>
      </w:r>
    </w:p>
    <w:p w:rsidR="00C160A1" w:rsidRPr="00CF37D8" w:rsidRDefault="00C160A1" w:rsidP="00C160A1">
      <w:pPr>
        <w:jc w:val="both"/>
      </w:pPr>
      <w:r w:rsidRPr="00CF37D8">
        <w:t>Uživatelům školní sítě poskytujeme možnost pracovat v uživatelském profilu dané třídy, umožňujeme jim p</w:t>
      </w:r>
      <w:r w:rsidR="006F174D" w:rsidRPr="00CF37D8">
        <w:t>řístup k internetu v ICT učebně, v budově školy je přístup možný pouze pod heslem.</w:t>
      </w:r>
    </w:p>
    <w:p w:rsidR="006F174D" w:rsidRPr="00CF37D8" w:rsidRDefault="006F174D" w:rsidP="00C160A1">
      <w:pPr>
        <w:jc w:val="both"/>
      </w:pPr>
    </w:p>
    <w:p w:rsidR="006F174D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h/ způsob zajištění schránek elektronické pošty a prostoru pro webové prezentace školy, žáků a pedagogických pracovníků</w:t>
      </w:r>
    </w:p>
    <w:p w:rsidR="00C160A1" w:rsidRPr="00CF37D8" w:rsidRDefault="00C160A1" w:rsidP="006F174D">
      <w:pPr>
        <w:pStyle w:val="Normlnweb"/>
        <w:spacing w:before="0" w:beforeAutospacing="0" w:after="0" w:afterAutospacing="0"/>
        <w:jc w:val="both"/>
      </w:pPr>
      <w:r w:rsidRPr="00CF37D8">
        <w:t>Žákům a učitelům nezabezpečujeme pr</w:t>
      </w:r>
      <w:r w:rsidR="000025A3" w:rsidRPr="00CF37D8">
        <w:t xml:space="preserve">ostor pro jejich www prezentace ani pro elektronickou poštu. </w:t>
      </w:r>
      <w:r w:rsidRPr="00CF37D8">
        <w:t>Škola má vlastní webové strán</w:t>
      </w:r>
      <w:r w:rsidR="0001133D" w:rsidRPr="00CF37D8">
        <w:t xml:space="preserve">ky spravované firmou Galileo </w:t>
      </w:r>
      <w:proofErr w:type="spellStart"/>
      <w:r w:rsidR="0001133D" w:rsidRPr="00CF37D8">
        <w:t>Corporation</w:t>
      </w:r>
      <w:proofErr w:type="spellEnd"/>
      <w:r w:rsidR="0001133D" w:rsidRPr="00CF37D8">
        <w:t>, s.r.o.</w:t>
      </w:r>
      <w:r w:rsidR="004E28D3" w:rsidRPr="00CF37D8">
        <w:t xml:space="preserve"> (</w:t>
      </w:r>
      <w:hyperlink r:id="rId8" w:history="1">
        <w:r w:rsidR="004E28D3" w:rsidRPr="00CF37D8">
          <w:rPr>
            <w:rStyle w:val="Hypertextovodkaz"/>
          </w:rPr>
          <w:t>www.zskonstantinovylazne.cz</w:t>
        </w:r>
      </w:hyperlink>
      <w:r w:rsidR="004E28D3" w:rsidRPr="00CF37D8">
        <w:t>) a datovou schránku.</w:t>
      </w:r>
    </w:p>
    <w:p w:rsidR="006F174D" w:rsidRPr="00CF37D8" w:rsidRDefault="006F174D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6F174D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i/ informace o dodržování autorského zákona a licenční ujednání</w:t>
      </w:r>
    </w:p>
    <w:p w:rsidR="00C160A1" w:rsidRPr="00CF37D8" w:rsidRDefault="00C160A1" w:rsidP="006F174D">
      <w:pPr>
        <w:pStyle w:val="Normlnweb"/>
        <w:spacing w:before="0" w:beforeAutospacing="0" w:after="0" w:afterAutospacing="0"/>
        <w:jc w:val="both"/>
      </w:pPr>
      <w:r w:rsidRPr="00CF37D8">
        <w:t>Ve škole dodržujeme aut</w:t>
      </w:r>
      <w:r w:rsidR="000025A3" w:rsidRPr="00CF37D8">
        <w:t xml:space="preserve">orský zákon a licenční ujednání, všechny počítačové programy a </w:t>
      </w:r>
      <w:proofErr w:type="gramStart"/>
      <w:r w:rsidR="000025A3" w:rsidRPr="00CF37D8">
        <w:t>aplikace  jsou</w:t>
      </w:r>
      <w:proofErr w:type="gramEnd"/>
      <w:r w:rsidR="000025A3" w:rsidRPr="00CF37D8">
        <w:t xml:space="preserve"> licencované.</w:t>
      </w:r>
    </w:p>
    <w:p w:rsidR="006F174D" w:rsidRPr="00CF37D8" w:rsidRDefault="006F174D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</w:p>
    <w:p w:rsidR="006F174D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j/ konstatování, zda stávající stav naplňuje standardem požadované ukazatele</w:t>
      </w:r>
    </w:p>
    <w:p w:rsidR="00C160A1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t>Stávající stav naplňuje ukazatele stanovené „Standardem ICT služeb ve škole“.</w:t>
      </w:r>
    </w:p>
    <w:p w:rsidR="009B506C" w:rsidRDefault="00C160A1" w:rsidP="009B506C">
      <w:pPr>
        <w:pStyle w:val="Nadpis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37D8">
        <w:rPr>
          <w:rFonts w:ascii="Times New Roman" w:hAnsi="Times New Roman" w:cs="Times New Roman"/>
          <w:sz w:val="24"/>
          <w:szCs w:val="24"/>
          <w:u w:val="single"/>
        </w:rPr>
        <w:t>Cíle ICT plánu</w:t>
      </w:r>
    </w:p>
    <w:p w:rsidR="00EC7DE0" w:rsidRPr="009B506C" w:rsidRDefault="00EC7DE0" w:rsidP="009B506C">
      <w:pPr>
        <w:pStyle w:val="Nadpis1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F37D8">
        <w:rPr>
          <w:rFonts w:ascii="Times New Roman" w:hAnsi="Times New Roman" w:cs="Times New Roman"/>
          <w:sz w:val="24"/>
          <w:szCs w:val="24"/>
        </w:rPr>
        <w:t>zachování stávajícího způsobu správy a zabezpečení, v případě rostoucích nároků na správu školní počítačové sítě zajistit odbo</w:t>
      </w:r>
      <w:r w:rsidR="00BA15FD" w:rsidRPr="00CF37D8">
        <w:rPr>
          <w:rFonts w:ascii="Times New Roman" w:hAnsi="Times New Roman" w:cs="Times New Roman"/>
          <w:sz w:val="24"/>
          <w:szCs w:val="24"/>
        </w:rPr>
        <w:t>rníka na částečný úvazek či DPP</w:t>
      </w:r>
    </w:p>
    <w:p w:rsidR="009B506C" w:rsidRDefault="00C160A1" w:rsidP="009B506C">
      <w:pPr>
        <w:jc w:val="both"/>
        <w:rPr>
          <w:bCs/>
        </w:rPr>
      </w:pPr>
      <w:r w:rsidRPr="00CF37D8">
        <w:rPr>
          <w:b/>
          <w:bCs/>
        </w:rPr>
        <w:t>a/ počet počítačů pro žáky a učitele</w:t>
      </w:r>
      <w:r w:rsidR="000025A3" w:rsidRPr="00CF37D8">
        <w:rPr>
          <w:b/>
          <w:bCs/>
        </w:rPr>
        <w:t xml:space="preserve"> </w:t>
      </w:r>
    </w:p>
    <w:p w:rsidR="00C160A1" w:rsidRPr="009B506C" w:rsidRDefault="009B506C" w:rsidP="009B506C">
      <w:pPr>
        <w:pStyle w:val="Odstavecseseznamem"/>
        <w:numPr>
          <w:ilvl w:val="0"/>
          <w:numId w:val="10"/>
        </w:numPr>
        <w:jc w:val="both"/>
        <w:rPr>
          <w:bCs/>
        </w:rPr>
      </w:pPr>
      <w:r w:rsidRPr="00CF37D8">
        <w:t>nákup notebooků pro učitele (jednorázový příspěvek MŠMT)</w:t>
      </w:r>
    </w:p>
    <w:p w:rsidR="009B506C" w:rsidRPr="009B506C" w:rsidRDefault="009B506C" w:rsidP="009B506C">
      <w:pPr>
        <w:pStyle w:val="Odstavecseseznamem"/>
        <w:jc w:val="both"/>
        <w:rPr>
          <w:bCs/>
        </w:rPr>
      </w:pPr>
    </w:p>
    <w:p w:rsidR="00C160A1" w:rsidRPr="00CF37D8" w:rsidRDefault="00C160A1" w:rsidP="006F174D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b/ školení učitelů v oblasti ICT</w:t>
      </w:r>
    </w:p>
    <w:p w:rsidR="00C160A1" w:rsidRPr="00CF37D8" w:rsidRDefault="00C160A1" w:rsidP="006F174D">
      <w:pPr>
        <w:numPr>
          <w:ilvl w:val="0"/>
          <w:numId w:val="2"/>
        </w:numPr>
        <w:jc w:val="both"/>
      </w:pPr>
      <w:r w:rsidRPr="00CF37D8">
        <w:t>průběžné proškolování pedagogů zajišťující potřebné zvyšující se nároky na uživatelské znalosti práce s</w:t>
      </w:r>
      <w:r w:rsidR="009B506C">
        <w:t> </w:t>
      </w:r>
      <w:r w:rsidRPr="00CF37D8">
        <w:t>PC</w:t>
      </w:r>
      <w:r w:rsidR="009B506C">
        <w:t xml:space="preserve"> – využití Microsoft Office 365</w:t>
      </w:r>
    </w:p>
    <w:p w:rsidR="00C160A1" w:rsidRPr="00CF37D8" w:rsidRDefault="00C160A1" w:rsidP="00237995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lastRenderedPageBreak/>
        <w:t>c/ projekční technika</w:t>
      </w:r>
    </w:p>
    <w:p w:rsidR="00EC7DE0" w:rsidRPr="00CF37D8" w:rsidRDefault="00EC7DE0" w:rsidP="00237995">
      <w:pPr>
        <w:numPr>
          <w:ilvl w:val="0"/>
          <w:numId w:val="3"/>
        </w:numPr>
        <w:jc w:val="both"/>
        <w:rPr>
          <w:b/>
          <w:bCs/>
        </w:rPr>
      </w:pPr>
      <w:r w:rsidRPr="00CF37D8">
        <w:t>v rámci finanční</w:t>
      </w:r>
      <w:r w:rsidR="00E00293">
        <w:t>ch možností nákup dataprojektoru</w:t>
      </w:r>
      <w:r w:rsidR="009B506C">
        <w:t xml:space="preserve"> do jedné učebny</w:t>
      </w:r>
      <w:r w:rsidRPr="00CF37D8">
        <w:t>, nák</w:t>
      </w:r>
      <w:r w:rsidR="009B506C">
        <w:t xml:space="preserve">up kamer a dalšího zařízení pro on-line výuku, </w:t>
      </w:r>
      <w:proofErr w:type="gramStart"/>
      <w:r w:rsidR="009B506C">
        <w:t>nákup</w:t>
      </w:r>
      <w:r w:rsidR="00E00293">
        <w:t xml:space="preserve"> </w:t>
      </w:r>
      <w:r w:rsidRPr="00CF37D8">
        <w:t xml:space="preserve"> pevných</w:t>
      </w:r>
      <w:proofErr w:type="gramEnd"/>
      <w:r w:rsidRPr="00CF37D8">
        <w:t xml:space="preserve"> disků pro pedagogy</w:t>
      </w:r>
    </w:p>
    <w:p w:rsidR="00C160A1" w:rsidRPr="00CF37D8" w:rsidRDefault="00C160A1" w:rsidP="00237995">
      <w:pPr>
        <w:jc w:val="both"/>
        <w:rPr>
          <w:b/>
          <w:bCs/>
        </w:rPr>
      </w:pPr>
      <w:r w:rsidRPr="00CF37D8">
        <w:rPr>
          <w:b/>
          <w:bCs/>
        </w:rPr>
        <w:t>d/ softwarové vybavení stanic</w:t>
      </w:r>
    </w:p>
    <w:p w:rsidR="00C160A1" w:rsidRPr="00CF37D8" w:rsidRDefault="00C160A1" w:rsidP="00237995">
      <w:pPr>
        <w:numPr>
          <w:ilvl w:val="0"/>
          <w:numId w:val="3"/>
        </w:numPr>
        <w:jc w:val="both"/>
      </w:pPr>
      <w:r w:rsidRPr="00CF37D8">
        <w:t>rozšířit nabídku výukových programů pro jednotlivé výukové předměty zejména výuku cizího jazyka</w:t>
      </w:r>
    </w:p>
    <w:p w:rsidR="00C160A1" w:rsidRPr="00CF37D8" w:rsidRDefault="00C160A1" w:rsidP="00237995">
      <w:pPr>
        <w:numPr>
          <w:ilvl w:val="0"/>
          <w:numId w:val="3"/>
        </w:numPr>
        <w:jc w:val="both"/>
      </w:pPr>
      <w:r w:rsidRPr="00CF37D8">
        <w:t xml:space="preserve">používání veškerého programového vybavení v souladu s licenčními ujednáními </w:t>
      </w:r>
    </w:p>
    <w:p w:rsidR="00C160A1" w:rsidRPr="00CF37D8" w:rsidRDefault="00C160A1" w:rsidP="00237995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e/ přenosná kapacita přístupu na internet</w:t>
      </w:r>
    </w:p>
    <w:p w:rsidR="00C160A1" w:rsidRPr="00CF37D8" w:rsidRDefault="00C160A1" w:rsidP="00237995">
      <w:pPr>
        <w:numPr>
          <w:ilvl w:val="0"/>
          <w:numId w:val="3"/>
        </w:numPr>
        <w:jc w:val="both"/>
      </w:pPr>
      <w:r w:rsidRPr="00CF37D8">
        <w:t>přenosová kapacita našeho připojení k internetu bude navyšována dle smlouvy s </w:t>
      </w:r>
      <w:proofErr w:type="spellStart"/>
      <w:r w:rsidRPr="00CF37D8">
        <w:t>TaNet</w:t>
      </w:r>
      <w:proofErr w:type="spellEnd"/>
      <w:r w:rsidRPr="00CF37D8">
        <w:t xml:space="preserve"> </w:t>
      </w:r>
      <w:proofErr w:type="spellStart"/>
      <w:r w:rsidRPr="00CF37D8">
        <w:t>West</w:t>
      </w:r>
      <w:proofErr w:type="spellEnd"/>
      <w:r w:rsidRPr="00CF37D8">
        <w:t xml:space="preserve"> s.r.o.</w:t>
      </w:r>
      <w:r w:rsidR="00BA15FD" w:rsidRPr="00CF37D8">
        <w:t xml:space="preserve"> </w:t>
      </w:r>
    </w:p>
    <w:p w:rsidR="00EC7DE0" w:rsidRPr="00CF37D8" w:rsidRDefault="00EC7DE0" w:rsidP="00237995">
      <w:pPr>
        <w:numPr>
          <w:ilvl w:val="0"/>
          <w:numId w:val="3"/>
        </w:numPr>
        <w:jc w:val="both"/>
      </w:pPr>
      <w:r w:rsidRPr="00CF37D8">
        <w:t xml:space="preserve">posílit </w:t>
      </w:r>
      <w:proofErr w:type="spellStart"/>
      <w:r w:rsidRPr="00CF37D8">
        <w:t>wifi</w:t>
      </w:r>
      <w:proofErr w:type="spellEnd"/>
      <w:r w:rsidRPr="00CF37D8">
        <w:t xml:space="preserve"> připojení s možností připojení na internet v celé budově</w:t>
      </w:r>
      <w:r w:rsidR="00E00293">
        <w:t xml:space="preserve"> – zvážit centrální nákup služby přes zřizovatele (pevná linka O2)</w:t>
      </w:r>
      <w:bookmarkStart w:id="0" w:name="_GoBack"/>
      <w:bookmarkEnd w:id="0"/>
    </w:p>
    <w:p w:rsidR="00C160A1" w:rsidRPr="00CF37D8" w:rsidRDefault="00C160A1" w:rsidP="00237995">
      <w:pPr>
        <w:pStyle w:val="Normlnweb"/>
        <w:spacing w:before="0" w:beforeAutospacing="0" w:after="0" w:afterAutospacing="0"/>
        <w:jc w:val="both"/>
        <w:rPr>
          <w:b/>
          <w:bCs/>
        </w:rPr>
      </w:pPr>
      <w:r w:rsidRPr="00CF37D8">
        <w:rPr>
          <w:b/>
          <w:bCs/>
        </w:rPr>
        <w:t>f/ školní server a jeho služby</w:t>
      </w:r>
    </w:p>
    <w:p w:rsidR="00C160A1" w:rsidRPr="00CF37D8" w:rsidRDefault="00C160A1" w:rsidP="00237995">
      <w:pPr>
        <w:numPr>
          <w:ilvl w:val="0"/>
          <w:numId w:val="3"/>
        </w:numPr>
        <w:jc w:val="both"/>
      </w:pPr>
      <w:r w:rsidRPr="00CF37D8">
        <w:t>pro pedagogické pracovníky možnost použí</w:t>
      </w:r>
      <w:r w:rsidR="009B506C">
        <w:t>vání programů Microsoft Office 365</w:t>
      </w:r>
    </w:p>
    <w:p w:rsidR="00EC7DE0" w:rsidRPr="00CF37D8" w:rsidRDefault="00EC7DE0" w:rsidP="00237995">
      <w:pPr>
        <w:numPr>
          <w:ilvl w:val="0"/>
          <w:numId w:val="3"/>
        </w:numPr>
        <w:jc w:val="both"/>
      </w:pPr>
      <w:r w:rsidRPr="00CF37D8">
        <w:t xml:space="preserve">zajištění kompatibility a vzájemné propojení mezi všemi </w:t>
      </w:r>
      <w:proofErr w:type="gramStart"/>
      <w:r w:rsidRPr="00CF37D8">
        <w:t>PC a  přídavnými</w:t>
      </w:r>
      <w:proofErr w:type="gramEnd"/>
      <w:r w:rsidRPr="00CF37D8">
        <w:t xml:space="preserve"> zařízení</w:t>
      </w:r>
      <w:r w:rsidR="009B506C">
        <w:t>mi</w:t>
      </w:r>
    </w:p>
    <w:p w:rsidR="00237995" w:rsidRPr="00CF37D8" w:rsidRDefault="00237995" w:rsidP="00237995">
      <w:pPr>
        <w:ind w:left="720"/>
        <w:jc w:val="both"/>
      </w:pPr>
    </w:p>
    <w:p w:rsidR="00C160A1" w:rsidRPr="00CF37D8" w:rsidRDefault="00C160A1" w:rsidP="00237995">
      <w:pPr>
        <w:pStyle w:val="Nadpis1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F37D8">
        <w:rPr>
          <w:rFonts w:ascii="Times New Roman" w:hAnsi="Times New Roman" w:cs="Times New Roman"/>
          <w:sz w:val="24"/>
          <w:szCs w:val="24"/>
        </w:rPr>
        <w:t>Postup realizace ICT plánu</w:t>
      </w:r>
    </w:p>
    <w:p w:rsidR="00C160A1" w:rsidRPr="00CF37D8" w:rsidRDefault="00C160A1" w:rsidP="00237995"/>
    <w:p w:rsidR="00BA15FD" w:rsidRPr="00CF37D8" w:rsidRDefault="00C160A1" w:rsidP="00237995">
      <w:pPr>
        <w:numPr>
          <w:ilvl w:val="0"/>
          <w:numId w:val="4"/>
        </w:numPr>
        <w:jc w:val="both"/>
      </w:pPr>
      <w:r w:rsidRPr="00CF37D8">
        <w:t>základním předpokladem pro realizaci ICT plán</w:t>
      </w:r>
      <w:r w:rsidR="00EC7DE0" w:rsidRPr="00CF37D8">
        <w:t>u je dostatečné finanční krytí (zřizovatel, ONIV</w:t>
      </w:r>
      <w:r w:rsidR="009B506C">
        <w:t>, Šablony</w:t>
      </w:r>
      <w:r w:rsidR="00EC7DE0" w:rsidRPr="00CF37D8">
        <w:t>)</w:t>
      </w:r>
      <w:r w:rsidR="00BA15FD" w:rsidRPr="00CF37D8">
        <w:t xml:space="preserve"> </w:t>
      </w:r>
    </w:p>
    <w:p w:rsidR="00C160A1" w:rsidRPr="00CF37D8" w:rsidRDefault="00C160A1" w:rsidP="00237995">
      <w:pPr>
        <w:numPr>
          <w:ilvl w:val="0"/>
          <w:numId w:val="4"/>
        </w:numPr>
        <w:jc w:val="both"/>
      </w:pPr>
      <w:r w:rsidRPr="00CF37D8">
        <w:t xml:space="preserve">v průběhu školního roku průběžně aktualizovat vlastní webové stránky </w:t>
      </w:r>
      <w:r w:rsidR="00237995" w:rsidRPr="00CF37D8">
        <w:t>školy</w:t>
      </w:r>
    </w:p>
    <w:p w:rsidR="002D7D96" w:rsidRDefault="002D7D96" w:rsidP="00237995">
      <w:pPr>
        <w:numPr>
          <w:ilvl w:val="0"/>
          <w:numId w:val="4"/>
        </w:numPr>
        <w:jc w:val="both"/>
      </w:pPr>
      <w:r w:rsidRPr="00CF37D8">
        <w:t xml:space="preserve">širší využití výukových programů a možností testování žáků </w:t>
      </w:r>
    </w:p>
    <w:p w:rsidR="009B506C" w:rsidRPr="00CF37D8" w:rsidRDefault="009B506C" w:rsidP="009B506C">
      <w:pPr>
        <w:ind w:left="720"/>
        <w:jc w:val="both"/>
      </w:pPr>
    </w:p>
    <w:p w:rsidR="00C160A1" w:rsidRPr="00CF37D8" w:rsidRDefault="00C160A1" w:rsidP="00C160A1">
      <w:pPr>
        <w:jc w:val="both"/>
      </w:pPr>
    </w:p>
    <w:p w:rsidR="00C160A1" w:rsidRPr="00CF37D8" w:rsidRDefault="00C160A1" w:rsidP="00C160A1">
      <w:pPr>
        <w:jc w:val="both"/>
      </w:pPr>
      <w:r w:rsidRPr="00CF37D8">
        <w:t>V </w:t>
      </w:r>
      <w:proofErr w:type="spellStart"/>
      <w:r w:rsidR="009D0385" w:rsidRPr="00CF37D8">
        <w:t>Ko</w:t>
      </w:r>
      <w:r w:rsidR="00EC7DE0" w:rsidRPr="00CF37D8">
        <w:t>nst</w:t>
      </w:r>
      <w:proofErr w:type="spellEnd"/>
      <w:r w:rsidR="00EC7DE0" w:rsidRPr="00CF37D8">
        <w:t xml:space="preserve">. </w:t>
      </w:r>
      <w:proofErr w:type="gramStart"/>
      <w:r w:rsidR="00EC7DE0" w:rsidRPr="00CF37D8">
        <w:t>Lázních</w:t>
      </w:r>
      <w:proofErr w:type="gramEnd"/>
      <w:r w:rsidR="00EC7DE0" w:rsidRPr="00CF37D8">
        <w:t xml:space="preserve"> dne:    2</w:t>
      </w:r>
      <w:r w:rsidR="009B506C">
        <w:t>5.8.2020</w:t>
      </w:r>
      <w:r w:rsidR="009D0385" w:rsidRPr="00CF37D8">
        <w:t xml:space="preserve">     </w:t>
      </w:r>
      <w:r w:rsidRPr="00CF37D8">
        <w:t xml:space="preserve">                                                   </w:t>
      </w:r>
      <w:proofErr w:type="spellStart"/>
      <w:proofErr w:type="gramStart"/>
      <w:r w:rsidRPr="00CF37D8">
        <w:t>Mgr.Alena</w:t>
      </w:r>
      <w:proofErr w:type="spellEnd"/>
      <w:proofErr w:type="gramEnd"/>
      <w:r w:rsidRPr="00CF37D8">
        <w:t xml:space="preserve"> </w:t>
      </w:r>
      <w:proofErr w:type="spellStart"/>
      <w:r w:rsidRPr="00CF37D8">
        <w:t>Kaĺavská</w:t>
      </w:r>
      <w:proofErr w:type="spellEnd"/>
    </w:p>
    <w:p w:rsidR="00C160A1" w:rsidRPr="00CF37D8" w:rsidRDefault="00C160A1" w:rsidP="00C160A1">
      <w:pPr>
        <w:jc w:val="both"/>
      </w:pPr>
      <w:r w:rsidRPr="00CF37D8">
        <w:t xml:space="preserve">                                                                                                                   ředitelka školy</w:t>
      </w:r>
    </w:p>
    <w:p w:rsidR="009B506C" w:rsidRDefault="009B506C" w:rsidP="00C160A1">
      <w:pPr>
        <w:jc w:val="both"/>
      </w:pPr>
    </w:p>
    <w:p w:rsidR="009B506C" w:rsidRDefault="009B506C" w:rsidP="00C160A1">
      <w:pPr>
        <w:jc w:val="both"/>
      </w:pPr>
    </w:p>
    <w:p w:rsidR="00C160A1" w:rsidRPr="00CF37D8" w:rsidRDefault="00C160A1" w:rsidP="00C160A1">
      <w:pPr>
        <w:jc w:val="both"/>
      </w:pPr>
      <w:r w:rsidRPr="00CF37D8">
        <w:t xml:space="preserve">Plán ICT schválen pedagogickou radou </w:t>
      </w:r>
      <w:proofErr w:type="gramStart"/>
      <w:r w:rsidRPr="00CF37D8">
        <w:t>dne :</w:t>
      </w:r>
      <w:proofErr w:type="gramEnd"/>
    </w:p>
    <w:p w:rsidR="00280F12" w:rsidRPr="00CF37D8" w:rsidRDefault="00280F12"/>
    <w:sectPr w:rsidR="00280F12" w:rsidRPr="00CF37D8" w:rsidSect="00D94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407"/>
    <w:multiLevelType w:val="hybridMultilevel"/>
    <w:tmpl w:val="6BD407CA"/>
    <w:lvl w:ilvl="0" w:tplc="D6E491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036FA8"/>
    <w:multiLevelType w:val="hybridMultilevel"/>
    <w:tmpl w:val="3ED262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71D3C"/>
    <w:multiLevelType w:val="hybridMultilevel"/>
    <w:tmpl w:val="85C455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A0D0A78"/>
    <w:multiLevelType w:val="hybridMultilevel"/>
    <w:tmpl w:val="FBFC96FC"/>
    <w:lvl w:ilvl="0" w:tplc="45A0949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DA1DEC"/>
    <w:multiLevelType w:val="hybridMultilevel"/>
    <w:tmpl w:val="59883F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83C57"/>
    <w:multiLevelType w:val="hybridMultilevel"/>
    <w:tmpl w:val="0296B256"/>
    <w:lvl w:ilvl="0" w:tplc="4462ED9C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C5162"/>
    <w:multiLevelType w:val="hybridMultilevel"/>
    <w:tmpl w:val="0E3084B2"/>
    <w:lvl w:ilvl="0" w:tplc="C538700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92028B"/>
    <w:multiLevelType w:val="hybridMultilevel"/>
    <w:tmpl w:val="47BA2700"/>
    <w:lvl w:ilvl="0" w:tplc="E4342CE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AF2932"/>
    <w:multiLevelType w:val="hybridMultilevel"/>
    <w:tmpl w:val="4CF01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62008BE"/>
    <w:multiLevelType w:val="hybridMultilevel"/>
    <w:tmpl w:val="37F41E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F0375A6"/>
    <w:multiLevelType w:val="hybridMultilevel"/>
    <w:tmpl w:val="2A0A19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0"/>
  </w:num>
  <w:num w:numId="4">
    <w:abstractNumId w:val="8"/>
  </w:num>
  <w:num w:numId="5">
    <w:abstractNumId w:val="4"/>
  </w:num>
  <w:num w:numId="6">
    <w:abstractNumId w:val="0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B8D"/>
    <w:rsid w:val="000025A3"/>
    <w:rsid w:val="0001133D"/>
    <w:rsid w:val="00237995"/>
    <w:rsid w:val="00280F12"/>
    <w:rsid w:val="002D7D96"/>
    <w:rsid w:val="002D7E05"/>
    <w:rsid w:val="00434076"/>
    <w:rsid w:val="004B1CEC"/>
    <w:rsid w:val="004E28D3"/>
    <w:rsid w:val="00595B8D"/>
    <w:rsid w:val="006F174D"/>
    <w:rsid w:val="00744040"/>
    <w:rsid w:val="008F79F2"/>
    <w:rsid w:val="00963D69"/>
    <w:rsid w:val="009B506C"/>
    <w:rsid w:val="009D0385"/>
    <w:rsid w:val="00AB2779"/>
    <w:rsid w:val="00BA15FD"/>
    <w:rsid w:val="00BA5A0B"/>
    <w:rsid w:val="00C160A1"/>
    <w:rsid w:val="00CF37D8"/>
    <w:rsid w:val="00D945D1"/>
    <w:rsid w:val="00D975BC"/>
    <w:rsid w:val="00E00293"/>
    <w:rsid w:val="00EC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0A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ormlnweb">
    <w:name w:val="Normal (Web)"/>
    <w:basedOn w:val="Normln"/>
    <w:unhideWhenUsed/>
    <w:rsid w:val="00C160A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E28D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5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5B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C7D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60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160A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160A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Normlnweb">
    <w:name w:val="Normal (Web)"/>
    <w:basedOn w:val="Normln"/>
    <w:unhideWhenUsed/>
    <w:rsid w:val="00C160A1"/>
    <w:pPr>
      <w:spacing w:before="100" w:beforeAutospacing="1" w:after="100" w:afterAutospacing="1"/>
    </w:pPr>
  </w:style>
  <w:style w:type="character" w:styleId="Hypertextovodkaz">
    <w:name w:val="Hyperlink"/>
    <w:basedOn w:val="Standardnpsmoodstavce"/>
    <w:uiPriority w:val="99"/>
    <w:unhideWhenUsed/>
    <w:rsid w:val="004E28D3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75B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75BC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EC7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konstantinovylazne.cz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B6316-7B32-4973-B0EB-F93DD27E1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725</Words>
  <Characters>4281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Administrator</cp:lastModifiedBy>
  <cp:revision>7</cp:revision>
  <cp:lastPrinted>2020-08-31T07:30:00Z</cp:lastPrinted>
  <dcterms:created xsi:type="dcterms:W3CDTF">2018-08-28T06:13:00Z</dcterms:created>
  <dcterms:modified xsi:type="dcterms:W3CDTF">2020-08-31T07:30:00Z</dcterms:modified>
</cp:coreProperties>
</file>