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DA" w:rsidRDefault="00245ADA" w:rsidP="00245ADA">
      <w:pPr>
        <w:pStyle w:val="Left"/>
        <w:jc w:val="center"/>
      </w:pPr>
      <w:r>
        <w:t>Základní škola a mateřská škola Konstantinovy Lázně, příspěvková organizace</w:t>
      </w:r>
    </w:p>
    <w:p w:rsidR="00245ADA" w:rsidRDefault="00245ADA" w:rsidP="00245ADA">
      <w:pPr>
        <w:pStyle w:val="Left"/>
        <w:jc w:val="center"/>
      </w:pPr>
    </w:p>
    <w:p w:rsidR="009B041E" w:rsidRPr="00245ADA" w:rsidRDefault="00245ADA" w:rsidP="00245ADA">
      <w:pPr>
        <w:pStyle w:val="Left"/>
        <w:jc w:val="center"/>
        <w:rPr>
          <w:b/>
          <w:sz w:val="28"/>
          <w:szCs w:val="28"/>
          <w:u w:val="single"/>
        </w:rPr>
      </w:pPr>
      <w:r w:rsidRPr="00245ADA">
        <w:rPr>
          <w:b/>
          <w:sz w:val="28"/>
          <w:szCs w:val="28"/>
          <w:u w:val="single"/>
        </w:rPr>
        <w:t xml:space="preserve">Volební </w:t>
      </w:r>
      <w:proofErr w:type="gramStart"/>
      <w:r w:rsidRPr="00245ADA">
        <w:rPr>
          <w:b/>
          <w:sz w:val="28"/>
          <w:szCs w:val="28"/>
          <w:u w:val="single"/>
        </w:rPr>
        <w:t>řád  školské</w:t>
      </w:r>
      <w:proofErr w:type="gramEnd"/>
      <w:r w:rsidRPr="00245ADA">
        <w:rPr>
          <w:b/>
          <w:sz w:val="28"/>
          <w:szCs w:val="28"/>
          <w:u w:val="single"/>
        </w:rPr>
        <w:t xml:space="preserve"> rady </w:t>
      </w:r>
    </w:p>
    <w:p w:rsidR="009B041E" w:rsidRPr="00AA7157" w:rsidRDefault="009B041E" w:rsidP="009B041E">
      <w:pPr>
        <w:jc w:val="center"/>
        <w:rPr>
          <w:rFonts w:ascii="Arial" w:hAnsi="Arial" w:cs="Arial"/>
          <w:sz w:val="24"/>
          <w:szCs w:val="24"/>
        </w:rPr>
      </w:pPr>
    </w:p>
    <w:p w:rsidR="009B041E" w:rsidRPr="00AA7157" w:rsidRDefault="009B041E" w:rsidP="009B041E">
      <w:pPr>
        <w:jc w:val="center"/>
        <w:rPr>
          <w:rFonts w:ascii="Arial" w:hAnsi="Arial" w:cs="Arial"/>
          <w:sz w:val="24"/>
          <w:szCs w:val="24"/>
        </w:rPr>
      </w:pPr>
      <w:r w:rsidRPr="00AA7157">
        <w:rPr>
          <w:rFonts w:ascii="Arial" w:hAnsi="Arial" w:cs="Arial"/>
          <w:sz w:val="24"/>
          <w:szCs w:val="24"/>
        </w:rPr>
        <w:t>I.</w:t>
      </w:r>
    </w:p>
    <w:p w:rsidR="009B041E" w:rsidRPr="00AA7157" w:rsidRDefault="009B041E" w:rsidP="009B041E">
      <w:pPr>
        <w:jc w:val="both"/>
        <w:rPr>
          <w:rFonts w:ascii="Arial" w:hAnsi="Arial" w:cs="Arial"/>
          <w:sz w:val="24"/>
          <w:szCs w:val="24"/>
        </w:rPr>
      </w:pPr>
      <w:r w:rsidRPr="00AA7157">
        <w:rPr>
          <w:rFonts w:ascii="Arial" w:hAnsi="Arial" w:cs="Arial"/>
          <w:sz w:val="24"/>
          <w:szCs w:val="24"/>
        </w:rPr>
        <w:t xml:space="preserve">Školská rada je zřizována při základních školách, středních školách a vyšších odborných školách podle ustanovení § </w:t>
      </w:r>
      <w:smartTag w:uri="urn:schemas-microsoft-com:office:smarttags" w:element="metricconverter">
        <w:smartTagPr>
          <w:attr w:name="ProductID" w:val="167 a"/>
        </w:smartTagPr>
        <w:r w:rsidRPr="00AA7157">
          <w:rPr>
            <w:rFonts w:ascii="Arial" w:hAnsi="Arial" w:cs="Arial"/>
            <w:sz w:val="24"/>
            <w:szCs w:val="24"/>
          </w:rPr>
          <w:t>167 a</w:t>
        </w:r>
      </w:smartTag>
      <w:r w:rsidRPr="00AA7157">
        <w:rPr>
          <w:rFonts w:ascii="Arial" w:hAnsi="Arial" w:cs="Arial"/>
          <w:sz w:val="24"/>
          <w:szCs w:val="24"/>
        </w:rPr>
        <w:t xml:space="preserve"> následujících školského zákona.</w:t>
      </w:r>
    </w:p>
    <w:p w:rsidR="009B041E" w:rsidRPr="00AA7157" w:rsidRDefault="009B041E" w:rsidP="00245ADA">
      <w:pPr>
        <w:pStyle w:val="Zkladntextodsazen"/>
        <w:ind w:left="0"/>
        <w:rPr>
          <w:rFonts w:ascii="Arial" w:hAnsi="Arial" w:cs="Arial"/>
        </w:rPr>
      </w:pPr>
    </w:p>
    <w:p w:rsidR="009B041E" w:rsidRPr="00AA7157" w:rsidRDefault="009B041E" w:rsidP="009B041E">
      <w:pPr>
        <w:jc w:val="center"/>
        <w:rPr>
          <w:rFonts w:ascii="Arial" w:hAnsi="Arial" w:cs="Arial"/>
          <w:sz w:val="24"/>
          <w:szCs w:val="24"/>
        </w:rPr>
      </w:pPr>
      <w:r w:rsidRPr="00AA7157">
        <w:rPr>
          <w:rFonts w:ascii="Arial" w:hAnsi="Arial" w:cs="Arial"/>
          <w:sz w:val="24"/>
          <w:szCs w:val="24"/>
        </w:rPr>
        <w:t>II.</w:t>
      </w:r>
    </w:p>
    <w:p w:rsidR="009B041E" w:rsidRPr="00AA7157" w:rsidRDefault="009B041E" w:rsidP="009B041E">
      <w:pPr>
        <w:jc w:val="both"/>
        <w:rPr>
          <w:rFonts w:ascii="Arial" w:hAnsi="Arial" w:cs="Arial"/>
          <w:sz w:val="24"/>
          <w:szCs w:val="24"/>
        </w:rPr>
      </w:pPr>
      <w:r w:rsidRPr="00AA7157">
        <w:rPr>
          <w:rFonts w:ascii="Arial" w:hAnsi="Arial" w:cs="Arial"/>
          <w:sz w:val="24"/>
          <w:szCs w:val="24"/>
        </w:rPr>
        <w:t>Složení školské rady:</w:t>
      </w:r>
    </w:p>
    <w:p w:rsidR="009B041E" w:rsidRPr="00AA7157" w:rsidRDefault="009B041E" w:rsidP="009B041E">
      <w:pPr>
        <w:numPr>
          <w:ilvl w:val="0"/>
          <w:numId w:val="1"/>
        </w:numPr>
        <w:spacing w:after="0" w:line="240" w:lineRule="auto"/>
        <w:jc w:val="both"/>
        <w:rPr>
          <w:rFonts w:ascii="Arial" w:hAnsi="Arial" w:cs="Arial"/>
          <w:sz w:val="24"/>
          <w:szCs w:val="24"/>
        </w:rPr>
      </w:pPr>
      <w:r w:rsidRPr="00AA7157">
        <w:rPr>
          <w:rFonts w:ascii="Arial" w:hAnsi="Arial" w:cs="Arial"/>
          <w:sz w:val="24"/>
          <w:szCs w:val="24"/>
        </w:rPr>
        <w:t>třetinu členů školské rady jmenuje zřizovatel</w:t>
      </w:r>
    </w:p>
    <w:p w:rsidR="009B041E" w:rsidRPr="00AA7157" w:rsidRDefault="009B041E" w:rsidP="009B041E">
      <w:pPr>
        <w:numPr>
          <w:ilvl w:val="0"/>
          <w:numId w:val="1"/>
        </w:numPr>
        <w:spacing w:after="0" w:line="240" w:lineRule="auto"/>
        <w:jc w:val="both"/>
        <w:rPr>
          <w:rFonts w:ascii="Arial" w:hAnsi="Arial" w:cs="Arial"/>
          <w:sz w:val="24"/>
          <w:szCs w:val="24"/>
        </w:rPr>
      </w:pPr>
      <w:r w:rsidRPr="00AA7157">
        <w:rPr>
          <w:rFonts w:ascii="Arial" w:hAnsi="Arial" w:cs="Arial"/>
          <w:sz w:val="24"/>
          <w:szCs w:val="24"/>
        </w:rPr>
        <w:t>třetinu členů školské rady volí zákonní zástupci nezletilých žáků a zletilí žáci a studenti</w:t>
      </w:r>
    </w:p>
    <w:p w:rsidR="009B041E" w:rsidRPr="00AA7157" w:rsidRDefault="009B041E" w:rsidP="009B041E">
      <w:pPr>
        <w:numPr>
          <w:ilvl w:val="0"/>
          <w:numId w:val="1"/>
        </w:numPr>
        <w:spacing w:after="0" w:line="240" w:lineRule="auto"/>
        <w:jc w:val="both"/>
        <w:rPr>
          <w:rFonts w:ascii="Arial" w:hAnsi="Arial" w:cs="Arial"/>
          <w:sz w:val="24"/>
          <w:szCs w:val="24"/>
        </w:rPr>
      </w:pPr>
      <w:r w:rsidRPr="00AA7157">
        <w:rPr>
          <w:rFonts w:ascii="Arial" w:hAnsi="Arial" w:cs="Arial"/>
          <w:sz w:val="24"/>
          <w:szCs w:val="24"/>
        </w:rPr>
        <w:t>třetinu členů školské rady volí pedagogičtí pracovníci dané školy</w:t>
      </w:r>
    </w:p>
    <w:p w:rsidR="005B006D" w:rsidRDefault="005B006D" w:rsidP="00245ADA">
      <w:pPr>
        <w:rPr>
          <w:rFonts w:ascii="Arial" w:hAnsi="Arial" w:cs="Arial"/>
          <w:sz w:val="24"/>
          <w:szCs w:val="24"/>
        </w:rPr>
      </w:pPr>
    </w:p>
    <w:p w:rsidR="009B041E" w:rsidRPr="00AA7157" w:rsidRDefault="00245ADA" w:rsidP="009B041E">
      <w:pPr>
        <w:jc w:val="center"/>
        <w:rPr>
          <w:rFonts w:ascii="Arial" w:hAnsi="Arial" w:cs="Arial"/>
          <w:sz w:val="24"/>
          <w:szCs w:val="24"/>
        </w:rPr>
      </w:pPr>
      <w:r>
        <w:rPr>
          <w:rFonts w:ascii="Arial" w:hAnsi="Arial" w:cs="Arial"/>
          <w:sz w:val="24"/>
          <w:szCs w:val="24"/>
        </w:rPr>
        <w:t>III</w:t>
      </w:r>
      <w:r w:rsidR="009B041E" w:rsidRPr="00AA7157">
        <w:rPr>
          <w:rFonts w:ascii="Arial" w:hAnsi="Arial" w:cs="Arial"/>
          <w:sz w:val="24"/>
          <w:szCs w:val="24"/>
        </w:rPr>
        <w:t>.</w:t>
      </w:r>
    </w:p>
    <w:p w:rsidR="009B041E" w:rsidRPr="00AA7157" w:rsidRDefault="009B041E" w:rsidP="009B041E">
      <w:pPr>
        <w:widowControl w:val="0"/>
        <w:autoSpaceDE w:val="0"/>
        <w:autoSpaceDN w:val="0"/>
        <w:adjustRightInd w:val="0"/>
        <w:jc w:val="both"/>
        <w:rPr>
          <w:rFonts w:ascii="Arial" w:hAnsi="Arial" w:cs="Arial"/>
          <w:sz w:val="24"/>
          <w:szCs w:val="24"/>
        </w:rPr>
      </w:pPr>
      <w:r w:rsidRPr="00AA7157">
        <w:rPr>
          <w:rFonts w:ascii="Arial" w:hAnsi="Arial" w:cs="Arial"/>
          <w:sz w:val="24"/>
          <w:szCs w:val="24"/>
        </w:rPr>
        <w:t>Funkční období členů školské rady je tři roky. Týž člen školské rady nemůže být současně jmenován zřizovatelem, zvolen zákonnými zástupci nezletilých žáků nebo zletilými žáky a studenty nebo zvolen pedagogickými pracovníky školy. Členem školské rady nemůže být ředitel školy. Členství ve školské radě zaniká uplynutím funkčního období.</w:t>
      </w:r>
    </w:p>
    <w:p w:rsidR="009B041E" w:rsidRPr="00AA7157" w:rsidRDefault="009B041E" w:rsidP="009B041E">
      <w:pPr>
        <w:widowControl w:val="0"/>
        <w:autoSpaceDE w:val="0"/>
        <w:autoSpaceDN w:val="0"/>
        <w:adjustRightInd w:val="0"/>
        <w:jc w:val="both"/>
        <w:rPr>
          <w:rFonts w:ascii="Arial" w:hAnsi="Arial" w:cs="Arial"/>
          <w:b/>
          <w:sz w:val="24"/>
          <w:szCs w:val="24"/>
        </w:rPr>
      </w:pPr>
      <w:r w:rsidRPr="00AA7157">
        <w:rPr>
          <w:rFonts w:ascii="Arial" w:hAnsi="Arial" w:cs="Arial"/>
          <w:b/>
          <w:sz w:val="24"/>
          <w:szCs w:val="24"/>
        </w:rPr>
        <w:t>Funkce člena školské rady skončí před uplynutím funkčního období:</w:t>
      </w:r>
    </w:p>
    <w:p w:rsidR="009B041E" w:rsidRPr="00245ADA" w:rsidRDefault="009B041E" w:rsidP="009B041E">
      <w:pPr>
        <w:widowControl w:val="0"/>
        <w:numPr>
          <w:ilvl w:val="0"/>
          <w:numId w:val="3"/>
        </w:numPr>
        <w:autoSpaceDE w:val="0"/>
        <w:autoSpaceDN w:val="0"/>
        <w:adjustRightInd w:val="0"/>
        <w:spacing w:after="0" w:line="240" w:lineRule="auto"/>
        <w:jc w:val="both"/>
        <w:rPr>
          <w:rFonts w:ascii="Arial" w:hAnsi="Arial" w:cs="Arial"/>
          <w:sz w:val="24"/>
          <w:szCs w:val="24"/>
        </w:rPr>
      </w:pPr>
      <w:r w:rsidRPr="00245ADA">
        <w:rPr>
          <w:rFonts w:ascii="Arial" w:hAnsi="Arial" w:cs="Arial"/>
          <w:sz w:val="24"/>
          <w:szCs w:val="24"/>
        </w:rPr>
        <w:t xml:space="preserve">vzdáním se funkce písemným prohlášením do rukou předsedy školské rady, </w:t>
      </w:r>
    </w:p>
    <w:p w:rsidR="009B041E" w:rsidRPr="00245ADA" w:rsidRDefault="009B041E" w:rsidP="009B041E">
      <w:pPr>
        <w:widowControl w:val="0"/>
        <w:numPr>
          <w:ilvl w:val="0"/>
          <w:numId w:val="3"/>
        </w:numPr>
        <w:autoSpaceDE w:val="0"/>
        <w:autoSpaceDN w:val="0"/>
        <w:adjustRightInd w:val="0"/>
        <w:spacing w:after="0" w:line="240" w:lineRule="auto"/>
        <w:jc w:val="both"/>
        <w:rPr>
          <w:rFonts w:ascii="Arial" w:hAnsi="Arial" w:cs="Arial"/>
          <w:sz w:val="24"/>
          <w:szCs w:val="24"/>
        </w:rPr>
      </w:pPr>
      <w:r w:rsidRPr="00245ADA">
        <w:rPr>
          <w:rFonts w:ascii="Arial" w:hAnsi="Arial" w:cs="Arial"/>
          <w:sz w:val="24"/>
          <w:szCs w:val="24"/>
        </w:rPr>
        <w:t>dnem doručení písemného odvolání jmenovaného člena školské rady zřizovatelem do rukou předsedy školské rady,</w:t>
      </w:r>
    </w:p>
    <w:p w:rsidR="009B041E" w:rsidRPr="00245ADA" w:rsidRDefault="009B041E" w:rsidP="009B041E">
      <w:pPr>
        <w:widowControl w:val="0"/>
        <w:numPr>
          <w:ilvl w:val="0"/>
          <w:numId w:val="3"/>
        </w:numPr>
        <w:autoSpaceDE w:val="0"/>
        <w:autoSpaceDN w:val="0"/>
        <w:adjustRightInd w:val="0"/>
        <w:spacing w:after="0" w:line="240" w:lineRule="auto"/>
        <w:jc w:val="both"/>
        <w:rPr>
          <w:rFonts w:ascii="Arial" w:hAnsi="Arial" w:cs="Arial"/>
          <w:sz w:val="24"/>
          <w:szCs w:val="24"/>
        </w:rPr>
      </w:pPr>
      <w:r w:rsidRPr="00245ADA">
        <w:rPr>
          <w:rFonts w:ascii="Arial" w:hAnsi="Arial" w:cs="Arial"/>
          <w:sz w:val="24"/>
          <w:szCs w:val="24"/>
        </w:rPr>
        <w:t>vznikem neslučitelnosti,</w:t>
      </w:r>
    </w:p>
    <w:p w:rsidR="009B041E" w:rsidRPr="00245ADA" w:rsidRDefault="009B041E" w:rsidP="009B041E">
      <w:pPr>
        <w:widowControl w:val="0"/>
        <w:numPr>
          <w:ilvl w:val="0"/>
          <w:numId w:val="3"/>
        </w:numPr>
        <w:autoSpaceDE w:val="0"/>
        <w:autoSpaceDN w:val="0"/>
        <w:adjustRightInd w:val="0"/>
        <w:spacing w:after="0" w:line="240" w:lineRule="auto"/>
        <w:jc w:val="both"/>
        <w:rPr>
          <w:rFonts w:ascii="Arial" w:hAnsi="Arial" w:cs="Arial"/>
          <w:sz w:val="24"/>
          <w:szCs w:val="24"/>
        </w:rPr>
      </w:pPr>
      <w:r w:rsidRPr="00245ADA">
        <w:rPr>
          <w:rFonts w:ascii="Arial" w:hAnsi="Arial" w:cs="Arial"/>
          <w:sz w:val="24"/>
          <w:szCs w:val="24"/>
        </w:rPr>
        <w:t>v případě opakované neomluvené neúčasti na zasedání školské rady</w:t>
      </w:r>
    </w:p>
    <w:p w:rsidR="009B041E" w:rsidRPr="00245ADA" w:rsidRDefault="009B041E" w:rsidP="009B041E">
      <w:pPr>
        <w:widowControl w:val="0"/>
        <w:numPr>
          <w:ilvl w:val="0"/>
          <w:numId w:val="3"/>
        </w:numPr>
        <w:autoSpaceDE w:val="0"/>
        <w:autoSpaceDN w:val="0"/>
        <w:adjustRightInd w:val="0"/>
        <w:spacing w:after="0" w:line="240" w:lineRule="auto"/>
        <w:jc w:val="both"/>
        <w:rPr>
          <w:rFonts w:ascii="Arial" w:hAnsi="Arial" w:cs="Arial"/>
          <w:sz w:val="24"/>
          <w:szCs w:val="24"/>
        </w:rPr>
      </w:pPr>
      <w:r w:rsidRPr="00245ADA">
        <w:rPr>
          <w:rFonts w:ascii="Arial" w:hAnsi="Arial" w:cs="Arial"/>
          <w:sz w:val="24"/>
          <w:szCs w:val="24"/>
        </w:rPr>
        <w:t>dnem, kdy byl do funkce člena školské rady zvolen nový člen v předčasných volbách,</w:t>
      </w:r>
    </w:p>
    <w:p w:rsidR="009B041E" w:rsidRPr="00245ADA" w:rsidRDefault="009B041E" w:rsidP="009B041E">
      <w:pPr>
        <w:widowControl w:val="0"/>
        <w:numPr>
          <w:ilvl w:val="0"/>
          <w:numId w:val="3"/>
        </w:numPr>
        <w:autoSpaceDE w:val="0"/>
        <w:autoSpaceDN w:val="0"/>
        <w:adjustRightInd w:val="0"/>
        <w:spacing w:after="0" w:line="240" w:lineRule="auto"/>
        <w:jc w:val="both"/>
        <w:rPr>
          <w:rFonts w:ascii="Arial" w:hAnsi="Arial" w:cs="Arial"/>
          <w:sz w:val="24"/>
          <w:szCs w:val="24"/>
        </w:rPr>
      </w:pPr>
      <w:r w:rsidRPr="00245ADA">
        <w:rPr>
          <w:rFonts w:ascii="Arial" w:hAnsi="Arial" w:cs="Arial"/>
          <w:sz w:val="24"/>
          <w:szCs w:val="24"/>
        </w:rPr>
        <w:t>výmazem právnické osoby vykonávající činnost školy z rejstříku škol a školských zařízení.</w:t>
      </w:r>
    </w:p>
    <w:p w:rsidR="00AA7157" w:rsidRDefault="00AA7157" w:rsidP="009B041E">
      <w:pPr>
        <w:widowControl w:val="0"/>
        <w:autoSpaceDE w:val="0"/>
        <w:autoSpaceDN w:val="0"/>
        <w:adjustRightInd w:val="0"/>
        <w:jc w:val="both"/>
        <w:rPr>
          <w:rFonts w:ascii="Arial" w:hAnsi="Arial" w:cs="Arial"/>
          <w:b/>
          <w:color w:val="FF6600"/>
          <w:sz w:val="24"/>
          <w:szCs w:val="24"/>
        </w:rPr>
      </w:pPr>
    </w:p>
    <w:p w:rsidR="009B041E" w:rsidRPr="00245ADA" w:rsidRDefault="009B041E" w:rsidP="009B041E">
      <w:pPr>
        <w:widowControl w:val="0"/>
        <w:autoSpaceDE w:val="0"/>
        <w:autoSpaceDN w:val="0"/>
        <w:adjustRightInd w:val="0"/>
        <w:jc w:val="both"/>
        <w:rPr>
          <w:rFonts w:ascii="Arial" w:hAnsi="Arial" w:cs="Arial"/>
          <w:sz w:val="24"/>
          <w:szCs w:val="24"/>
        </w:rPr>
      </w:pPr>
      <w:r w:rsidRPr="00245ADA">
        <w:rPr>
          <w:rFonts w:ascii="Arial" w:hAnsi="Arial" w:cs="Arial"/>
          <w:b/>
          <w:sz w:val="24"/>
          <w:szCs w:val="24"/>
        </w:rPr>
        <w:t>Předčasné volby</w:t>
      </w:r>
      <w:r w:rsidRPr="00245ADA">
        <w:rPr>
          <w:rFonts w:ascii="Arial" w:hAnsi="Arial" w:cs="Arial"/>
          <w:sz w:val="24"/>
          <w:szCs w:val="24"/>
        </w:rPr>
        <w:t xml:space="preserve"> do funkce voleného člena školské rady lze konat, požádá-li o to ředitele školy </w:t>
      </w:r>
      <w:r w:rsidRPr="00245ADA">
        <w:rPr>
          <w:rFonts w:ascii="Arial" w:hAnsi="Arial" w:cs="Arial"/>
          <w:i/>
          <w:sz w:val="24"/>
          <w:szCs w:val="24"/>
        </w:rPr>
        <w:t>alespoň většina voličů oprávněných volit tohoto člena školské rady</w:t>
      </w:r>
      <w:r w:rsidRPr="00245ADA">
        <w:rPr>
          <w:rFonts w:ascii="Arial" w:hAnsi="Arial" w:cs="Arial"/>
          <w:sz w:val="24"/>
          <w:szCs w:val="24"/>
        </w:rPr>
        <w:t xml:space="preserve">. </w:t>
      </w:r>
      <w:r w:rsidRPr="00245ADA">
        <w:rPr>
          <w:rFonts w:ascii="Arial" w:hAnsi="Arial" w:cs="Arial"/>
          <w:b/>
          <w:sz w:val="24"/>
          <w:szCs w:val="24"/>
        </w:rPr>
        <w:t>Doplňovací volby</w:t>
      </w:r>
      <w:r w:rsidRPr="00245ADA">
        <w:rPr>
          <w:rFonts w:ascii="Arial" w:hAnsi="Arial" w:cs="Arial"/>
          <w:sz w:val="24"/>
          <w:szCs w:val="24"/>
        </w:rPr>
        <w:t xml:space="preserve"> do školské rady se v souladu s volebním řádem konají, </w:t>
      </w:r>
      <w:r w:rsidRPr="00245ADA">
        <w:rPr>
          <w:rFonts w:ascii="Arial" w:hAnsi="Arial" w:cs="Arial"/>
          <w:i/>
          <w:sz w:val="24"/>
          <w:szCs w:val="24"/>
        </w:rPr>
        <w:t>přestane-li být volený člen školské rady jejím členem před skončením funkčního období.</w:t>
      </w:r>
      <w:r w:rsidRPr="00245ADA">
        <w:rPr>
          <w:rFonts w:ascii="Arial" w:hAnsi="Arial" w:cs="Arial"/>
          <w:sz w:val="24"/>
          <w:szCs w:val="24"/>
        </w:rPr>
        <w:t xml:space="preserve"> Funkční období člena školské rady zvoleného v předčasných nebo doplňovacích volbách končí shodně s funkčním obdobím členů školské rady zvolených v řádných volbách.</w:t>
      </w:r>
    </w:p>
    <w:p w:rsidR="009B041E" w:rsidRPr="00AA7157" w:rsidRDefault="00245ADA" w:rsidP="009B041E">
      <w:pPr>
        <w:jc w:val="center"/>
        <w:rPr>
          <w:rFonts w:ascii="Arial" w:hAnsi="Arial" w:cs="Arial"/>
          <w:sz w:val="24"/>
          <w:szCs w:val="24"/>
        </w:rPr>
      </w:pPr>
      <w:r>
        <w:rPr>
          <w:rFonts w:ascii="Arial" w:hAnsi="Arial" w:cs="Arial"/>
          <w:sz w:val="24"/>
          <w:szCs w:val="24"/>
        </w:rPr>
        <w:lastRenderedPageBreak/>
        <w:t>I</w:t>
      </w:r>
      <w:r w:rsidR="009B041E" w:rsidRPr="00AA7157">
        <w:rPr>
          <w:rFonts w:ascii="Arial" w:hAnsi="Arial" w:cs="Arial"/>
          <w:sz w:val="24"/>
          <w:szCs w:val="24"/>
        </w:rPr>
        <w:t>V.</w:t>
      </w:r>
    </w:p>
    <w:p w:rsidR="009B041E" w:rsidRPr="00AA7157" w:rsidRDefault="009B041E" w:rsidP="009B041E">
      <w:pPr>
        <w:jc w:val="both"/>
        <w:rPr>
          <w:rFonts w:ascii="Arial" w:hAnsi="Arial" w:cs="Arial"/>
          <w:sz w:val="24"/>
          <w:szCs w:val="24"/>
        </w:rPr>
      </w:pPr>
      <w:r w:rsidRPr="00AA7157">
        <w:rPr>
          <w:rFonts w:ascii="Arial" w:hAnsi="Arial" w:cs="Arial"/>
          <w:sz w:val="24"/>
          <w:szCs w:val="24"/>
        </w:rPr>
        <w:t>Volby do školské rady se konají tajným hlasováním. Ředitel školy zajistí v souladu s tímto volebním řádem řádné uskutečnění voleb do školské rady. Volbu zajistí tak, aby zákonní zástupci nezletilých žáků, zletilí žáci nebo studenti a pedagogičtí pracovníci školy měli stejné podmínky.</w:t>
      </w:r>
    </w:p>
    <w:p w:rsidR="009B041E" w:rsidRPr="00AA7157" w:rsidRDefault="00245ADA" w:rsidP="009B041E">
      <w:pPr>
        <w:jc w:val="center"/>
        <w:rPr>
          <w:rFonts w:ascii="Arial" w:hAnsi="Arial" w:cs="Arial"/>
          <w:sz w:val="24"/>
          <w:szCs w:val="24"/>
        </w:rPr>
      </w:pPr>
      <w:r>
        <w:rPr>
          <w:rFonts w:ascii="Arial" w:hAnsi="Arial" w:cs="Arial"/>
          <w:sz w:val="24"/>
          <w:szCs w:val="24"/>
        </w:rPr>
        <w:t>V</w:t>
      </w:r>
      <w:r w:rsidR="009B041E" w:rsidRPr="00AA7157">
        <w:rPr>
          <w:rFonts w:ascii="Arial" w:hAnsi="Arial" w:cs="Arial"/>
          <w:sz w:val="24"/>
          <w:szCs w:val="24"/>
        </w:rPr>
        <w:t>.</w:t>
      </w:r>
    </w:p>
    <w:p w:rsidR="009B041E" w:rsidRPr="00AA7157" w:rsidRDefault="009B041E" w:rsidP="00245ADA">
      <w:pPr>
        <w:pStyle w:val="Zkladntext"/>
        <w:rPr>
          <w:rFonts w:ascii="Arial" w:hAnsi="Arial" w:cs="Arial"/>
        </w:rPr>
      </w:pPr>
      <w:r w:rsidRPr="00AA7157">
        <w:rPr>
          <w:rFonts w:ascii="Arial" w:hAnsi="Arial" w:cs="Arial"/>
        </w:rPr>
        <w:t xml:space="preserve">Ředitel školy </w:t>
      </w:r>
      <w:r w:rsidRPr="00245ADA">
        <w:rPr>
          <w:rFonts w:ascii="Arial" w:hAnsi="Arial" w:cs="Arial"/>
          <w:b/>
        </w:rPr>
        <w:t>vyhlásí termín voleb</w:t>
      </w:r>
      <w:r w:rsidRPr="00AA7157">
        <w:rPr>
          <w:rFonts w:ascii="Arial" w:hAnsi="Arial" w:cs="Arial"/>
        </w:rPr>
        <w:t xml:space="preserve"> a k volbám svolá osoby oprávněné volit své zástupce do školské rady formou oznámení, které zveřejní ve škole, popřípadě jiným vhodným způsobem </w:t>
      </w:r>
      <w:r w:rsidRPr="00245ADA">
        <w:rPr>
          <w:rFonts w:ascii="Arial" w:hAnsi="Arial" w:cs="Arial"/>
          <w:b/>
        </w:rPr>
        <w:t>nejpozději 30 dnů před konáním voleb</w:t>
      </w:r>
      <w:r w:rsidRPr="00AA7157">
        <w:rPr>
          <w:rFonts w:ascii="Arial" w:hAnsi="Arial" w:cs="Arial"/>
        </w:rPr>
        <w:t xml:space="preserve">. Oznámení obsahuje datum a místo konání voleb do školské rady a způsob jak, komu a do kdy mohou být navrhováni kandidáti. Oprávněnými voliči jsou pedagogičtí pracovníci pro své kandidáty do školské rady a zákonní zástupci nezletilých žáků a zletilí žáci nebo studenti pro své kandidáty do školské rady. Každého nezletilého žáka při volbě zastupuje zákonný zástupce. </w:t>
      </w:r>
    </w:p>
    <w:p w:rsidR="009B041E" w:rsidRPr="00AA7157" w:rsidRDefault="00245ADA" w:rsidP="009B041E">
      <w:pPr>
        <w:pStyle w:val="Nadpis2"/>
        <w:jc w:val="center"/>
        <w:rPr>
          <w:b w:val="0"/>
          <w:bCs w:val="0"/>
          <w:i w:val="0"/>
          <w:sz w:val="24"/>
          <w:szCs w:val="24"/>
        </w:rPr>
      </w:pPr>
      <w:r>
        <w:rPr>
          <w:b w:val="0"/>
          <w:bCs w:val="0"/>
          <w:i w:val="0"/>
          <w:sz w:val="24"/>
          <w:szCs w:val="24"/>
        </w:rPr>
        <w:t>V</w:t>
      </w:r>
      <w:r w:rsidR="009B041E" w:rsidRPr="00AA7157">
        <w:rPr>
          <w:b w:val="0"/>
          <w:bCs w:val="0"/>
          <w:i w:val="0"/>
          <w:sz w:val="24"/>
          <w:szCs w:val="24"/>
        </w:rPr>
        <w:t>I.</w:t>
      </w:r>
    </w:p>
    <w:p w:rsidR="009B041E" w:rsidRPr="00AA7157" w:rsidRDefault="009B041E" w:rsidP="009B041E">
      <w:pPr>
        <w:jc w:val="both"/>
        <w:rPr>
          <w:rFonts w:ascii="Arial" w:hAnsi="Arial" w:cs="Arial"/>
          <w:sz w:val="24"/>
          <w:szCs w:val="24"/>
        </w:rPr>
      </w:pPr>
      <w:r w:rsidRPr="00AA7157">
        <w:rPr>
          <w:rFonts w:ascii="Arial" w:hAnsi="Arial" w:cs="Arial"/>
          <w:sz w:val="24"/>
          <w:szCs w:val="24"/>
        </w:rPr>
        <w:t xml:space="preserve">S návrhem kandidátů na členy školské rady budou zákonní zástupci nezletilých žáků, zletilí žáci, studenti a pedagogičtí pracovníci seznámeni nejméně 14 dnů před uskutečněním voleb. Údaje o kandidátech mohou být zveřejněny </w:t>
      </w:r>
      <w:proofErr w:type="gramStart"/>
      <w:r w:rsidRPr="00AA7157">
        <w:rPr>
          <w:rFonts w:ascii="Arial" w:hAnsi="Arial" w:cs="Arial"/>
          <w:sz w:val="24"/>
          <w:szCs w:val="24"/>
        </w:rPr>
        <w:t>jen  po</w:t>
      </w:r>
      <w:proofErr w:type="gramEnd"/>
      <w:r w:rsidRPr="00AA7157">
        <w:rPr>
          <w:rFonts w:ascii="Arial" w:hAnsi="Arial" w:cs="Arial"/>
          <w:sz w:val="24"/>
          <w:szCs w:val="24"/>
        </w:rPr>
        <w:t xml:space="preserve"> jejich souhlasu s kandidaturou.</w:t>
      </w:r>
    </w:p>
    <w:p w:rsidR="009B041E" w:rsidRPr="00AA7157" w:rsidRDefault="00245ADA" w:rsidP="009B041E">
      <w:pPr>
        <w:jc w:val="center"/>
        <w:rPr>
          <w:rFonts w:ascii="Arial" w:hAnsi="Arial" w:cs="Arial"/>
          <w:sz w:val="24"/>
          <w:szCs w:val="24"/>
        </w:rPr>
      </w:pPr>
      <w:r>
        <w:rPr>
          <w:rFonts w:ascii="Arial" w:hAnsi="Arial" w:cs="Arial"/>
          <w:sz w:val="24"/>
          <w:szCs w:val="24"/>
        </w:rPr>
        <w:t>V</w:t>
      </w:r>
      <w:r w:rsidR="009B041E" w:rsidRPr="00AA7157">
        <w:rPr>
          <w:rFonts w:ascii="Arial" w:hAnsi="Arial" w:cs="Arial"/>
          <w:sz w:val="24"/>
          <w:szCs w:val="24"/>
        </w:rPr>
        <w:t>II.</w:t>
      </w:r>
    </w:p>
    <w:p w:rsidR="009B041E" w:rsidRPr="00AA7157" w:rsidRDefault="009B041E" w:rsidP="009B041E">
      <w:pPr>
        <w:jc w:val="both"/>
        <w:rPr>
          <w:rFonts w:ascii="Arial" w:hAnsi="Arial" w:cs="Arial"/>
          <w:sz w:val="24"/>
          <w:szCs w:val="24"/>
        </w:rPr>
      </w:pPr>
      <w:r w:rsidRPr="00AA7157">
        <w:rPr>
          <w:rFonts w:ascii="Arial" w:hAnsi="Arial" w:cs="Arial"/>
          <w:sz w:val="24"/>
          <w:szCs w:val="24"/>
        </w:rPr>
        <w:t>Ředitel školy zajistí přípravu seznamů voličů ke dni voleb zvlášť pro pedagogické pracovníky a zvlášť pro zákonné zástupce nezletilých žáků, zletilé žáky a studenty. Členy školské rady se stávají kandidáti s nejvyšším počtem hlasů oprávněných osob zúčastněných ve volbách. Ostatní kandidáti, kteří nebudou na místech zvolených členů školské rady, se považují za náhradníky, kteří se v pořadí dle počtu získaných hlasů stanou v případě zániku členství zvoleného člena ve školské radě platnými členy školské rady. V případě zániku členství ve školské radě, kdy nenastoupí náhradník, budou provedeny doplňovací volby podle tohoto volebního řádu.</w:t>
      </w:r>
    </w:p>
    <w:p w:rsidR="009B041E" w:rsidRPr="00AA7157" w:rsidRDefault="00245ADA" w:rsidP="009B041E">
      <w:pPr>
        <w:jc w:val="center"/>
        <w:rPr>
          <w:rFonts w:ascii="Arial" w:hAnsi="Arial" w:cs="Arial"/>
          <w:sz w:val="24"/>
          <w:szCs w:val="24"/>
        </w:rPr>
      </w:pPr>
      <w:r>
        <w:rPr>
          <w:rFonts w:ascii="Arial" w:hAnsi="Arial" w:cs="Arial"/>
          <w:sz w:val="24"/>
          <w:szCs w:val="24"/>
        </w:rPr>
        <w:t>VIII</w:t>
      </w:r>
      <w:r w:rsidR="009B041E" w:rsidRPr="00AA7157">
        <w:rPr>
          <w:rFonts w:ascii="Arial" w:hAnsi="Arial" w:cs="Arial"/>
          <w:sz w:val="24"/>
          <w:szCs w:val="24"/>
        </w:rPr>
        <w:t>.</w:t>
      </w:r>
    </w:p>
    <w:p w:rsidR="009B041E" w:rsidRDefault="009B041E" w:rsidP="00245ADA">
      <w:pPr>
        <w:pStyle w:val="Zkladntext"/>
        <w:rPr>
          <w:rFonts w:ascii="Arial" w:hAnsi="Arial" w:cs="Arial"/>
        </w:rPr>
      </w:pPr>
      <w:r w:rsidRPr="00AA7157">
        <w:rPr>
          <w:rFonts w:ascii="Arial" w:hAnsi="Arial" w:cs="Arial"/>
        </w:rPr>
        <w:t xml:space="preserve">Ředitel školy zajišťuje </w:t>
      </w:r>
      <w:r w:rsidRPr="00245ADA">
        <w:rPr>
          <w:rFonts w:ascii="Arial" w:hAnsi="Arial" w:cs="Arial"/>
          <w:b/>
        </w:rPr>
        <w:t>hlasovací lístky</w:t>
      </w:r>
      <w:r w:rsidRPr="00AA7157">
        <w:rPr>
          <w:rFonts w:ascii="Arial" w:hAnsi="Arial" w:cs="Arial"/>
        </w:rPr>
        <w:t>, které musí být vytištěny písmem téhož druhu a stejné velikosti, na papíru téže barvy a týchž rozměrů, v záhlaví lístku bude uvedena skupina (pedagogové/zákonní zástupci nezletilých žáků a zletilí žáci a studenti) a počet kandidátů, který má být zvolen. Hlasovací lístky budou opatřeny otiskem razítka školy. Pořadí kandidátů na hlasovacích lístcích bude označeno arabskými číslicemi a bude uvedeno jméno, příjmení a trvalé bydliště kandidáta.</w:t>
      </w:r>
    </w:p>
    <w:p w:rsidR="00245ADA" w:rsidRPr="00AA7157" w:rsidRDefault="00245ADA" w:rsidP="00245ADA">
      <w:pPr>
        <w:pStyle w:val="Zkladntext"/>
        <w:rPr>
          <w:rFonts w:ascii="Arial" w:hAnsi="Arial" w:cs="Arial"/>
        </w:rPr>
      </w:pPr>
    </w:p>
    <w:p w:rsidR="009B041E" w:rsidRPr="00AA7157" w:rsidRDefault="00245ADA" w:rsidP="009B041E">
      <w:pPr>
        <w:jc w:val="center"/>
        <w:rPr>
          <w:rFonts w:ascii="Arial" w:hAnsi="Arial" w:cs="Arial"/>
          <w:sz w:val="24"/>
          <w:szCs w:val="24"/>
        </w:rPr>
      </w:pPr>
      <w:r>
        <w:rPr>
          <w:rFonts w:ascii="Arial" w:hAnsi="Arial" w:cs="Arial"/>
          <w:sz w:val="24"/>
          <w:szCs w:val="24"/>
        </w:rPr>
        <w:t>I</w:t>
      </w:r>
      <w:r w:rsidR="009B041E" w:rsidRPr="00AA7157">
        <w:rPr>
          <w:rFonts w:ascii="Arial" w:hAnsi="Arial" w:cs="Arial"/>
          <w:sz w:val="24"/>
          <w:szCs w:val="24"/>
        </w:rPr>
        <w:t>X.</w:t>
      </w:r>
    </w:p>
    <w:p w:rsidR="009B041E" w:rsidRPr="00AA7157" w:rsidRDefault="009B041E" w:rsidP="009B041E">
      <w:pPr>
        <w:pStyle w:val="Zkladntext"/>
        <w:rPr>
          <w:rFonts w:ascii="Arial" w:hAnsi="Arial" w:cs="Arial"/>
        </w:rPr>
      </w:pPr>
      <w:r w:rsidRPr="00AA7157">
        <w:rPr>
          <w:rFonts w:ascii="Arial" w:hAnsi="Arial" w:cs="Arial"/>
        </w:rPr>
        <w:t xml:space="preserve">Ředitel školy stanoví přípravný výbor pro volby členů do školské rady včetně jmenování jeho předsedy. Přípravný výbor eviduje návrhy kandidátů, zabezpečuje hlasování, zaznamenává počet oprávněných voličů a počet voličů zúčastněných ve volbách, výsledky hlasování a vyhlašuje výsledky voleb zástupců zákonných </w:t>
      </w:r>
      <w:r w:rsidRPr="00AA7157">
        <w:rPr>
          <w:rFonts w:ascii="Arial" w:hAnsi="Arial" w:cs="Arial"/>
        </w:rPr>
        <w:lastRenderedPageBreak/>
        <w:t xml:space="preserve">zástupců nezletilých žáků, zletilých žáků a studentů a zástupců pedagogických pracovníků na veřejnosti přístupném </w:t>
      </w:r>
      <w:proofErr w:type="gramStart"/>
      <w:r w:rsidRPr="00AA7157">
        <w:rPr>
          <w:rFonts w:ascii="Arial" w:hAnsi="Arial" w:cs="Arial"/>
        </w:rPr>
        <w:t>místě</w:t>
      </w:r>
      <w:proofErr w:type="gramEnd"/>
      <w:r w:rsidRPr="00AA7157">
        <w:rPr>
          <w:rFonts w:ascii="Arial" w:hAnsi="Arial" w:cs="Arial"/>
        </w:rPr>
        <w:t xml:space="preserve"> ve škole. Přípravný výbor pořizuje zápis o průběhu a výsledku voleb.</w:t>
      </w:r>
    </w:p>
    <w:p w:rsidR="009B041E" w:rsidRPr="00AA7157" w:rsidRDefault="009B041E" w:rsidP="00211DDC">
      <w:pPr>
        <w:pStyle w:val="Zkladntext"/>
        <w:spacing w:after="200"/>
        <w:jc w:val="center"/>
        <w:rPr>
          <w:rFonts w:ascii="Arial" w:hAnsi="Arial" w:cs="Arial"/>
        </w:rPr>
      </w:pPr>
      <w:r w:rsidRPr="00AA7157">
        <w:rPr>
          <w:rFonts w:ascii="Arial" w:hAnsi="Arial" w:cs="Arial"/>
        </w:rPr>
        <w:t>X.</w:t>
      </w:r>
    </w:p>
    <w:p w:rsidR="009B041E" w:rsidRPr="00AA7157" w:rsidRDefault="009B041E" w:rsidP="009B041E">
      <w:pPr>
        <w:pStyle w:val="Zkladntext"/>
        <w:rPr>
          <w:rFonts w:ascii="Arial" w:hAnsi="Arial" w:cs="Arial"/>
        </w:rPr>
      </w:pPr>
      <w:r w:rsidRPr="00AA7157">
        <w:rPr>
          <w:rFonts w:ascii="Arial" w:hAnsi="Arial" w:cs="Arial"/>
        </w:rPr>
        <w:t>Volič je povinen prokázat svou totožnost. Každý volič hlasuje osobně. Na hlasovacím lístku označí volič zakroužkováním pořadového čísla kandidáty, které volí. Jiné písemné úpravy hlasovacího lístku nemají na posuzování hlasovacího lístku vliv. Lístky, na kterých je označeno více kandidátů, než je volený počet, jsou neplatné. Upravený hlasovací lístek volič vloží do volební schránky.</w:t>
      </w:r>
    </w:p>
    <w:p w:rsidR="005B006D" w:rsidRPr="00AA7157" w:rsidRDefault="005B006D" w:rsidP="009B041E">
      <w:pPr>
        <w:pStyle w:val="Zkladntext"/>
        <w:rPr>
          <w:rFonts w:ascii="Arial" w:hAnsi="Arial" w:cs="Arial"/>
        </w:rPr>
      </w:pPr>
    </w:p>
    <w:p w:rsidR="009B041E" w:rsidRPr="00AA7157" w:rsidRDefault="00245ADA" w:rsidP="005B006D">
      <w:pPr>
        <w:pStyle w:val="Zkladntext"/>
        <w:spacing w:after="200"/>
        <w:jc w:val="center"/>
        <w:rPr>
          <w:rFonts w:ascii="Arial" w:hAnsi="Arial" w:cs="Arial"/>
        </w:rPr>
      </w:pPr>
      <w:r>
        <w:rPr>
          <w:rFonts w:ascii="Arial" w:hAnsi="Arial" w:cs="Arial"/>
        </w:rPr>
        <w:t>X</w:t>
      </w:r>
      <w:r w:rsidR="009B041E" w:rsidRPr="00AA7157">
        <w:rPr>
          <w:rFonts w:ascii="Arial" w:hAnsi="Arial" w:cs="Arial"/>
        </w:rPr>
        <w:t>I.</w:t>
      </w:r>
    </w:p>
    <w:p w:rsidR="009B041E" w:rsidRPr="00AA7157" w:rsidRDefault="009B041E" w:rsidP="009B041E">
      <w:pPr>
        <w:jc w:val="both"/>
        <w:rPr>
          <w:rFonts w:ascii="Arial" w:hAnsi="Arial" w:cs="Arial"/>
          <w:sz w:val="24"/>
          <w:szCs w:val="24"/>
        </w:rPr>
      </w:pPr>
      <w:r w:rsidRPr="00AA7157">
        <w:rPr>
          <w:rFonts w:ascii="Arial" w:hAnsi="Arial" w:cs="Arial"/>
          <w:sz w:val="24"/>
          <w:szCs w:val="24"/>
        </w:rPr>
        <w:t>Na základě výsledků hlasování přípravný výbor stanoví pořadí kandidátů ve volbách. Při rovnosti hlasů se stanoví pořadí losem. Nezvolí-li zákonní zástupci nezletilých žáků nebo zletilí žáci nebo studenti stanovený počet členů školské rady ani na základě opakované výzvy, jmenuje zbývající členy školské rady ředitel školy.</w:t>
      </w:r>
    </w:p>
    <w:p w:rsidR="009B041E" w:rsidRPr="00AA7157" w:rsidRDefault="00245ADA" w:rsidP="009B041E">
      <w:pPr>
        <w:jc w:val="center"/>
        <w:rPr>
          <w:rFonts w:ascii="Arial" w:hAnsi="Arial" w:cs="Arial"/>
          <w:bCs/>
          <w:sz w:val="24"/>
          <w:szCs w:val="24"/>
        </w:rPr>
      </w:pPr>
      <w:r>
        <w:rPr>
          <w:rFonts w:ascii="Arial" w:hAnsi="Arial" w:cs="Arial"/>
          <w:bCs/>
          <w:sz w:val="24"/>
          <w:szCs w:val="24"/>
        </w:rPr>
        <w:t>XI</w:t>
      </w:r>
      <w:r w:rsidR="009B041E" w:rsidRPr="00AA7157">
        <w:rPr>
          <w:rFonts w:ascii="Arial" w:hAnsi="Arial" w:cs="Arial"/>
          <w:bCs/>
          <w:sz w:val="24"/>
          <w:szCs w:val="24"/>
        </w:rPr>
        <w:t>I.</w:t>
      </w:r>
    </w:p>
    <w:p w:rsidR="009B041E" w:rsidRPr="00AA7157" w:rsidRDefault="009B041E" w:rsidP="009B041E">
      <w:pPr>
        <w:jc w:val="both"/>
        <w:rPr>
          <w:rFonts w:ascii="Arial" w:hAnsi="Arial" w:cs="Arial"/>
          <w:sz w:val="24"/>
          <w:szCs w:val="24"/>
        </w:rPr>
      </w:pPr>
      <w:r w:rsidRPr="00AA7157">
        <w:rPr>
          <w:rFonts w:ascii="Arial" w:hAnsi="Arial" w:cs="Arial"/>
          <w:sz w:val="24"/>
          <w:szCs w:val="24"/>
        </w:rPr>
        <w:t xml:space="preserve">Zápis o průběhu voleb do školské rady předává přípravný výbor řediteli školy. Ředitel školy oznámí písemně zvolenému členovi jeho členství ve školské radě s uvedením doby funkčního období. </w:t>
      </w:r>
      <w:r w:rsidRPr="00245ADA">
        <w:rPr>
          <w:rFonts w:ascii="Arial" w:hAnsi="Arial" w:cs="Arial"/>
          <w:b/>
          <w:sz w:val="24"/>
          <w:szCs w:val="24"/>
        </w:rPr>
        <w:t>Ředitel školy svolává první zasedání školské rady nejpozději do 30 dnů od vyhlášení výsledků voleb.</w:t>
      </w:r>
    </w:p>
    <w:p w:rsidR="009B041E" w:rsidRPr="00245ADA" w:rsidRDefault="009B041E" w:rsidP="009B041E">
      <w:pPr>
        <w:jc w:val="both"/>
        <w:rPr>
          <w:rFonts w:ascii="Arial" w:hAnsi="Arial" w:cs="Arial"/>
          <w:b/>
          <w:sz w:val="24"/>
          <w:szCs w:val="24"/>
        </w:rPr>
      </w:pPr>
      <w:r w:rsidRPr="00245ADA">
        <w:rPr>
          <w:rFonts w:ascii="Arial" w:hAnsi="Arial" w:cs="Arial"/>
          <w:b/>
          <w:sz w:val="24"/>
          <w:szCs w:val="24"/>
        </w:rPr>
        <w:t>O výsledku voleb do školské rady podá ředitel školy do deseti dnů od uskutečnění voleb písemnou zprávu zřizovateli.</w:t>
      </w:r>
    </w:p>
    <w:p w:rsidR="009B041E" w:rsidRPr="00AA7157" w:rsidRDefault="009B041E" w:rsidP="009B041E">
      <w:pPr>
        <w:ind w:left="5580"/>
        <w:jc w:val="center"/>
        <w:rPr>
          <w:rFonts w:ascii="Arial" w:hAnsi="Arial" w:cs="Arial"/>
          <w:sz w:val="24"/>
          <w:szCs w:val="24"/>
        </w:rPr>
      </w:pPr>
    </w:p>
    <w:p w:rsidR="009B041E" w:rsidRPr="00AA7157" w:rsidRDefault="009B041E" w:rsidP="009B041E">
      <w:pPr>
        <w:ind w:left="5580"/>
        <w:jc w:val="center"/>
        <w:rPr>
          <w:rFonts w:ascii="Arial" w:hAnsi="Arial" w:cs="Arial"/>
          <w:sz w:val="24"/>
          <w:szCs w:val="24"/>
        </w:rPr>
      </w:pPr>
    </w:p>
    <w:p w:rsidR="009B041E" w:rsidRPr="00AA7157" w:rsidRDefault="009B041E" w:rsidP="009B041E">
      <w:pPr>
        <w:ind w:left="5580"/>
        <w:jc w:val="center"/>
        <w:rPr>
          <w:rFonts w:ascii="Arial" w:hAnsi="Arial" w:cs="Arial"/>
          <w:sz w:val="24"/>
          <w:szCs w:val="24"/>
        </w:rPr>
      </w:pPr>
    </w:p>
    <w:p w:rsidR="009B041E" w:rsidRPr="00AA7157" w:rsidRDefault="009B041E" w:rsidP="009B041E">
      <w:pPr>
        <w:ind w:left="5580"/>
        <w:jc w:val="center"/>
        <w:rPr>
          <w:rFonts w:ascii="Arial" w:hAnsi="Arial" w:cs="Arial"/>
          <w:sz w:val="24"/>
          <w:szCs w:val="24"/>
        </w:rPr>
      </w:pPr>
    </w:p>
    <w:p w:rsidR="00D53565" w:rsidRDefault="00D60972" w:rsidP="007A1DAD">
      <w:pPr>
        <w:ind w:left="4962"/>
        <w:jc w:val="center"/>
        <w:rPr>
          <w:rFonts w:ascii="Arial" w:hAnsi="Arial" w:cs="Arial"/>
          <w:sz w:val="24"/>
          <w:szCs w:val="24"/>
        </w:rPr>
      </w:pPr>
      <w:r>
        <w:rPr>
          <w:rFonts w:ascii="Arial" w:hAnsi="Arial" w:cs="Arial"/>
          <w:sz w:val="24"/>
          <w:szCs w:val="24"/>
        </w:rPr>
        <w:t>Mgr. Alena Kaĺavská</w:t>
      </w:r>
    </w:p>
    <w:p w:rsidR="00D60972" w:rsidRPr="00AA7157" w:rsidRDefault="00D60972" w:rsidP="007A1DAD">
      <w:pPr>
        <w:ind w:left="4962"/>
        <w:jc w:val="center"/>
        <w:rPr>
          <w:rFonts w:ascii="Arial" w:hAnsi="Arial" w:cs="Arial"/>
          <w:sz w:val="24"/>
          <w:szCs w:val="24"/>
        </w:rPr>
      </w:pPr>
      <w:r>
        <w:rPr>
          <w:rFonts w:ascii="Arial" w:hAnsi="Arial" w:cs="Arial"/>
          <w:sz w:val="24"/>
          <w:szCs w:val="24"/>
        </w:rPr>
        <w:t>ř</w:t>
      </w:r>
      <w:bookmarkStart w:id="0" w:name="_GoBack"/>
      <w:bookmarkEnd w:id="0"/>
      <w:r>
        <w:rPr>
          <w:rFonts w:ascii="Arial" w:hAnsi="Arial" w:cs="Arial"/>
          <w:sz w:val="24"/>
          <w:szCs w:val="24"/>
        </w:rPr>
        <w:t>editelka školy</w:t>
      </w:r>
    </w:p>
    <w:sectPr w:rsidR="00D60972" w:rsidRPr="00AA7157" w:rsidSect="009C147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5F8"/>
    <w:multiLevelType w:val="hybridMultilevel"/>
    <w:tmpl w:val="B7E0B04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5826240"/>
    <w:multiLevelType w:val="hybridMultilevel"/>
    <w:tmpl w:val="7CE0306C"/>
    <w:lvl w:ilvl="0" w:tplc="1122BA6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C5E7AD8"/>
    <w:multiLevelType w:val="hybridMultilevel"/>
    <w:tmpl w:val="10A8388A"/>
    <w:lvl w:ilvl="0" w:tplc="1122BA6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1E"/>
    <w:rsid w:val="00004945"/>
    <w:rsid w:val="00043AA3"/>
    <w:rsid w:val="000541A0"/>
    <w:rsid w:val="00125B40"/>
    <w:rsid w:val="00157E82"/>
    <w:rsid w:val="00162F83"/>
    <w:rsid w:val="001820B7"/>
    <w:rsid w:val="001B121F"/>
    <w:rsid w:val="001E7710"/>
    <w:rsid w:val="001F6BDA"/>
    <w:rsid w:val="002063E9"/>
    <w:rsid w:val="00211DDC"/>
    <w:rsid w:val="002416E9"/>
    <w:rsid w:val="002435EF"/>
    <w:rsid w:val="00245ADA"/>
    <w:rsid w:val="00251003"/>
    <w:rsid w:val="002668D7"/>
    <w:rsid w:val="0029586C"/>
    <w:rsid w:val="00297193"/>
    <w:rsid w:val="002972AD"/>
    <w:rsid w:val="002A55D9"/>
    <w:rsid w:val="002F77DC"/>
    <w:rsid w:val="00357C62"/>
    <w:rsid w:val="003A1DF3"/>
    <w:rsid w:val="003C09E0"/>
    <w:rsid w:val="003E1F8D"/>
    <w:rsid w:val="00444A74"/>
    <w:rsid w:val="00445340"/>
    <w:rsid w:val="0045537A"/>
    <w:rsid w:val="0046325B"/>
    <w:rsid w:val="004B173F"/>
    <w:rsid w:val="004E4F3F"/>
    <w:rsid w:val="00531DE4"/>
    <w:rsid w:val="0058725F"/>
    <w:rsid w:val="005A106A"/>
    <w:rsid w:val="005A4AA0"/>
    <w:rsid w:val="005B006D"/>
    <w:rsid w:val="005D0D29"/>
    <w:rsid w:val="005E4D4D"/>
    <w:rsid w:val="006416C7"/>
    <w:rsid w:val="00651635"/>
    <w:rsid w:val="00663F56"/>
    <w:rsid w:val="0067589A"/>
    <w:rsid w:val="00697465"/>
    <w:rsid w:val="006B38E4"/>
    <w:rsid w:val="006C1354"/>
    <w:rsid w:val="006D27C9"/>
    <w:rsid w:val="006E3A17"/>
    <w:rsid w:val="00706A44"/>
    <w:rsid w:val="007A1DAD"/>
    <w:rsid w:val="007B6EA8"/>
    <w:rsid w:val="00817FF7"/>
    <w:rsid w:val="00847A38"/>
    <w:rsid w:val="008C639E"/>
    <w:rsid w:val="008D6B6C"/>
    <w:rsid w:val="008E3FBE"/>
    <w:rsid w:val="00935BC7"/>
    <w:rsid w:val="00953B6E"/>
    <w:rsid w:val="00970478"/>
    <w:rsid w:val="00975A5B"/>
    <w:rsid w:val="00994770"/>
    <w:rsid w:val="009B041E"/>
    <w:rsid w:val="009C147B"/>
    <w:rsid w:val="009C60F9"/>
    <w:rsid w:val="00A65E80"/>
    <w:rsid w:val="00A86BA9"/>
    <w:rsid w:val="00AA7157"/>
    <w:rsid w:val="00B41920"/>
    <w:rsid w:val="00B62A11"/>
    <w:rsid w:val="00B8293D"/>
    <w:rsid w:val="00B90C5A"/>
    <w:rsid w:val="00BA0DFF"/>
    <w:rsid w:val="00BB33F8"/>
    <w:rsid w:val="00BD0BC8"/>
    <w:rsid w:val="00BF0B90"/>
    <w:rsid w:val="00BF282D"/>
    <w:rsid w:val="00C01BA0"/>
    <w:rsid w:val="00C12D0B"/>
    <w:rsid w:val="00C70E8D"/>
    <w:rsid w:val="00C721D6"/>
    <w:rsid w:val="00C73B1A"/>
    <w:rsid w:val="00C921A2"/>
    <w:rsid w:val="00CC60A0"/>
    <w:rsid w:val="00CD23A1"/>
    <w:rsid w:val="00CD784B"/>
    <w:rsid w:val="00CE6218"/>
    <w:rsid w:val="00CF0270"/>
    <w:rsid w:val="00D53565"/>
    <w:rsid w:val="00D60972"/>
    <w:rsid w:val="00D72067"/>
    <w:rsid w:val="00D72B8B"/>
    <w:rsid w:val="00D76FC0"/>
    <w:rsid w:val="00DA4233"/>
    <w:rsid w:val="00E162DA"/>
    <w:rsid w:val="00EA22F1"/>
    <w:rsid w:val="00F57133"/>
    <w:rsid w:val="00F76096"/>
    <w:rsid w:val="00F827D9"/>
    <w:rsid w:val="00F9375C"/>
    <w:rsid w:val="00FA2DF3"/>
    <w:rsid w:val="00FF5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041E"/>
    <w:rPr>
      <w:rFonts w:ascii="Calibri" w:eastAsia="Calibri" w:hAnsi="Calibri" w:cs="Times New Roman"/>
    </w:rPr>
  </w:style>
  <w:style w:type="paragraph" w:styleId="Nadpis1">
    <w:name w:val="heading 1"/>
    <w:basedOn w:val="Normln"/>
    <w:next w:val="Normln"/>
    <w:link w:val="Nadpis1Char"/>
    <w:qFormat/>
    <w:rsid w:val="009B041E"/>
    <w:pPr>
      <w:keepNext/>
      <w:spacing w:before="240" w:after="60" w:line="240" w:lineRule="auto"/>
      <w:outlineLvl w:val="0"/>
    </w:pPr>
    <w:rPr>
      <w:rFonts w:ascii="Arial" w:hAnsi="Arial"/>
      <w:b/>
      <w:kern w:val="28"/>
      <w:sz w:val="28"/>
      <w:szCs w:val="20"/>
      <w:lang w:eastAsia="cs-CZ"/>
    </w:rPr>
  </w:style>
  <w:style w:type="paragraph" w:styleId="Nadpis2">
    <w:name w:val="heading 2"/>
    <w:basedOn w:val="Normln"/>
    <w:next w:val="Normln"/>
    <w:link w:val="Nadpis2Char"/>
    <w:qFormat/>
    <w:rsid w:val="009B041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B041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041E"/>
    <w:rPr>
      <w:rFonts w:ascii="Arial" w:eastAsia="Calibri" w:hAnsi="Arial" w:cs="Times New Roman"/>
      <w:b/>
      <w:kern w:val="28"/>
      <w:sz w:val="28"/>
      <w:szCs w:val="20"/>
      <w:lang w:eastAsia="cs-CZ"/>
    </w:rPr>
  </w:style>
  <w:style w:type="character" w:customStyle="1" w:styleId="Nadpis2Char">
    <w:name w:val="Nadpis 2 Char"/>
    <w:basedOn w:val="Standardnpsmoodstavce"/>
    <w:link w:val="Nadpis2"/>
    <w:rsid w:val="009B041E"/>
    <w:rPr>
      <w:rFonts w:ascii="Arial" w:eastAsia="Calibri" w:hAnsi="Arial" w:cs="Arial"/>
      <w:b/>
      <w:bCs/>
      <w:i/>
      <w:iCs/>
      <w:sz w:val="28"/>
      <w:szCs w:val="28"/>
    </w:rPr>
  </w:style>
  <w:style w:type="character" w:customStyle="1" w:styleId="Nadpis3Char">
    <w:name w:val="Nadpis 3 Char"/>
    <w:basedOn w:val="Standardnpsmoodstavce"/>
    <w:link w:val="Nadpis3"/>
    <w:rsid w:val="009B041E"/>
    <w:rPr>
      <w:rFonts w:ascii="Arial" w:eastAsia="Calibri" w:hAnsi="Arial" w:cs="Arial"/>
      <w:b/>
      <w:bCs/>
      <w:sz w:val="26"/>
      <w:szCs w:val="26"/>
    </w:rPr>
  </w:style>
  <w:style w:type="paragraph" w:customStyle="1" w:styleId="Left">
    <w:name w:val="Left"/>
    <w:rsid w:val="009B041E"/>
    <w:pPr>
      <w:autoSpaceDE w:val="0"/>
      <w:autoSpaceDN w:val="0"/>
      <w:adjustRightInd w:val="0"/>
      <w:spacing w:after="0" w:line="240" w:lineRule="auto"/>
    </w:pPr>
    <w:rPr>
      <w:rFonts w:ascii="Arial" w:eastAsia="Times New Roman" w:hAnsi="Arial" w:cs="Arial"/>
      <w:sz w:val="24"/>
      <w:szCs w:val="24"/>
      <w:lang w:eastAsia="cs-CZ"/>
    </w:rPr>
  </w:style>
  <w:style w:type="paragraph" w:styleId="Zkladntextodsazen">
    <w:name w:val="Body Text Indent"/>
    <w:basedOn w:val="Normln"/>
    <w:link w:val="ZkladntextodsazenChar"/>
    <w:rsid w:val="009B041E"/>
    <w:pPr>
      <w:spacing w:after="0" w:line="240" w:lineRule="auto"/>
      <w:ind w:left="54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9B041E"/>
    <w:rPr>
      <w:rFonts w:ascii="Times New Roman" w:eastAsia="Times New Roman" w:hAnsi="Times New Roman" w:cs="Times New Roman"/>
      <w:sz w:val="24"/>
      <w:szCs w:val="24"/>
      <w:lang w:eastAsia="cs-CZ"/>
    </w:rPr>
  </w:style>
  <w:style w:type="paragraph" w:styleId="Zkladntext">
    <w:name w:val="Body Text"/>
    <w:basedOn w:val="Normln"/>
    <w:link w:val="ZkladntextChar"/>
    <w:rsid w:val="009B041E"/>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9B041E"/>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AA7157"/>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A71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041E"/>
    <w:rPr>
      <w:rFonts w:ascii="Calibri" w:eastAsia="Calibri" w:hAnsi="Calibri" w:cs="Times New Roman"/>
    </w:rPr>
  </w:style>
  <w:style w:type="paragraph" w:styleId="Nadpis1">
    <w:name w:val="heading 1"/>
    <w:basedOn w:val="Normln"/>
    <w:next w:val="Normln"/>
    <w:link w:val="Nadpis1Char"/>
    <w:qFormat/>
    <w:rsid w:val="009B041E"/>
    <w:pPr>
      <w:keepNext/>
      <w:spacing w:before="240" w:after="60" w:line="240" w:lineRule="auto"/>
      <w:outlineLvl w:val="0"/>
    </w:pPr>
    <w:rPr>
      <w:rFonts w:ascii="Arial" w:hAnsi="Arial"/>
      <w:b/>
      <w:kern w:val="28"/>
      <w:sz w:val="28"/>
      <w:szCs w:val="20"/>
      <w:lang w:eastAsia="cs-CZ"/>
    </w:rPr>
  </w:style>
  <w:style w:type="paragraph" w:styleId="Nadpis2">
    <w:name w:val="heading 2"/>
    <w:basedOn w:val="Normln"/>
    <w:next w:val="Normln"/>
    <w:link w:val="Nadpis2Char"/>
    <w:qFormat/>
    <w:rsid w:val="009B041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B041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041E"/>
    <w:rPr>
      <w:rFonts w:ascii="Arial" w:eastAsia="Calibri" w:hAnsi="Arial" w:cs="Times New Roman"/>
      <w:b/>
      <w:kern w:val="28"/>
      <w:sz w:val="28"/>
      <w:szCs w:val="20"/>
      <w:lang w:eastAsia="cs-CZ"/>
    </w:rPr>
  </w:style>
  <w:style w:type="character" w:customStyle="1" w:styleId="Nadpis2Char">
    <w:name w:val="Nadpis 2 Char"/>
    <w:basedOn w:val="Standardnpsmoodstavce"/>
    <w:link w:val="Nadpis2"/>
    <w:rsid w:val="009B041E"/>
    <w:rPr>
      <w:rFonts w:ascii="Arial" w:eastAsia="Calibri" w:hAnsi="Arial" w:cs="Arial"/>
      <w:b/>
      <w:bCs/>
      <w:i/>
      <w:iCs/>
      <w:sz w:val="28"/>
      <w:szCs w:val="28"/>
    </w:rPr>
  </w:style>
  <w:style w:type="character" w:customStyle="1" w:styleId="Nadpis3Char">
    <w:name w:val="Nadpis 3 Char"/>
    <w:basedOn w:val="Standardnpsmoodstavce"/>
    <w:link w:val="Nadpis3"/>
    <w:rsid w:val="009B041E"/>
    <w:rPr>
      <w:rFonts w:ascii="Arial" w:eastAsia="Calibri" w:hAnsi="Arial" w:cs="Arial"/>
      <w:b/>
      <w:bCs/>
      <w:sz w:val="26"/>
      <w:szCs w:val="26"/>
    </w:rPr>
  </w:style>
  <w:style w:type="paragraph" w:customStyle="1" w:styleId="Left">
    <w:name w:val="Left"/>
    <w:rsid w:val="009B041E"/>
    <w:pPr>
      <w:autoSpaceDE w:val="0"/>
      <w:autoSpaceDN w:val="0"/>
      <w:adjustRightInd w:val="0"/>
      <w:spacing w:after="0" w:line="240" w:lineRule="auto"/>
    </w:pPr>
    <w:rPr>
      <w:rFonts w:ascii="Arial" w:eastAsia="Times New Roman" w:hAnsi="Arial" w:cs="Arial"/>
      <w:sz w:val="24"/>
      <w:szCs w:val="24"/>
      <w:lang w:eastAsia="cs-CZ"/>
    </w:rPr>
  </w:style>
  <w:style w:type="paragraph" w:styleId="Zkladntextodsazen">
    <w:name w:val="Body Text Indent"/>
    <w:basedOn w:val="Normln"/>
    <w:link w:val="ZkladntextodsazenChar"/>
    <w:rsid w:val="009B041E"/>
    <w:pPr>
      <w:spacing w:after="0" w:line="240" w:lineRule="auto"/>
      <w:ind w:left="54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9B041E"/>
    <w:rPr>
      <w:rFonts w:ascii="Times New Roman" w:eastAsia="Times New Roman" w:hAnsi="Times New Roman" w:cs="Times New Roman"/>
      <w:sz w:val="24"/>
      <w:szCs w:val="24"/>
      <w:lang w:eastAsia="cs-CZ"/>
    </w:rPr>
  </w:style>
  <w:style w:type="paragraph" w:styleId="Zkladntext">
    <w:name w:val="Body Text"/>
    <w:basedOn w:val="Normln"/>
    <w:link w:val="ZkladntextChar"/>
    <w:rsid w:val="009B041E"/>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9B041E"/>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AA7157"/>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A71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961D7-82A6-41D2-8F4B-67CF4A9F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4942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Faitová</dc:creator>
  <cp:lastModifiedBy>skola</cp:lastModifiedBy>
  <cp:revision>2</cp:revision>
  <dcterms:created xsi:type="dcterms:W3CDTF">2024-04-22T05:23:00Z</dcterms:created>
  <dcterms:modified xsi:type="dcterms:W3CDTF">2024-04-22T05:23:00Z</dcterms:modified>
</cp:coreProperties>
</file>